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42DDE" w14:textId="38D68175" w:rsidR="009F0144" w:rsidRDefault="009F0144" w:rsidP="0013230B"/>
    <w:p w14:paraId="308C505B" w14:textId="77777777" w:rsidR="00825B65" w:rsidRDefault="00825B65" w:rsidP="0013230B"/>
    <w:p w14:paraId="3C43E319" w14:textId="37155A7B" w:rsidR="00825B65" w:rsidRDefault="00825B65" w:rsidP="0013230B"/>
    <w:p w14:paraId="31D4379E" w14:textId="400AA900" w:rsidR="00825B65" w:rsidRDefault="00825B65" w:rsidP="0013230B"/>
    <w:p w14:paraId="193092EA" w14:textId="2835D355" w:rsidR="00BF6335" w:rsidRDefault="00BF6335" w:rsidP="0013230B"/>
    <w:p w14:paraId="210207CC" w14:textId="616509FB" w:rsidR="00A47B25" w:rsidRDefault="00A47B25" w:rsidP="0013230B"/>
    <w:p w14:paraId="0D3CE9BB" w14:textId="3FCA18B0" w:rsidR="00A47B25" w:rsidRDefault="00A47B25" w:rsidP="0013230B"/>
    <w:p w14:paraId="25080B01" w14:textId="115434E7" w:rsidR="00BF6335" w:rsidRDefault="00BF6335" w:rsidP="0013230B"/>
    <w:p w14:paraId="409AE354" w14:textId="20296364" w:rsidR="00BF6335" w:rsidRDefault="00CD0249" w:rsidP="0013230B">
      <w:r>
        <w:rPr>
          <w:noProof/>
          <w:color w:val="E36C0A"/>
          <w:lang w:eastAsia="ru-RU"/>
        </w:rPr>
        <mc:AlternateContent>
          <mc:Choice Requires="wps">
            <w:drawing>
              <wp:anchor distT="0" distB="0" distL="114300" distR="114300" simplePos="0" relativeHeight="251665408" behindDoc="0" locked="0" layoutInCell="1" allowOverlap="1" wp14:anchorId="4BE641E4" wp14:editId="4DA44D02">
                <wp:simplePos x="0" y="0"/>
                <wp:positionH relativeFrom="column">
                  <wp:posOffset>-47230</wp:posOffset>
                </wp:positionH>
                <wp:positionV relativeFrom="paragraph">
                  <wp:posOffset>145391</wp:posOffset>
                </wp:positionV>
                <wp:extent cx="6564630" cy="1544128"/>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4630" cy="15441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E3EA5" w14:textId="422ACCC7" w:rsidR="00E53646" w:rsidRDefault="00825B65" w:rsidP="00E53646">
                            <w:pPr>
                              <w:spacing w:after="0" w:line="360" w:lineRule="auto"/>
                              <w:jc w:val="center"/>
                              <w:rPr>
                                <w:rFonts w:ascii="Times New Roman" w:hAnsi="Times New Roman"/>
                                <w:b/>
                                <w:bCs/>
                                <w:color w:val="000000"/>
                                <w:sz w:val="32"/>
                                <w:szCs w:val="32"/>
                                <w:lang w:eastAsia="ru-RU"/>
                              </w:rPr>
                            </w:pPr>
                            <w:r w:rsidRPr="00825B65">
                              <w:rPr>
                                <w:rFonts w:ascii="Times New Roman" w:hAnsi="Times New Roman"/>
                                <w:b/>
                                <w:bCs/>
                                <w:color w:val="000000"/>
                                <w:sz w:val="32"/>
                                <w:szCs w:val="32"/>
                                <w:lang w:eastAsia="ru-RU"/>
                              </w:rPr>
                              <w:t xml:space="preserve">ПРАВИЛА ЗЕМЛЕПОЛЬЗОВАНИЯ И ЗАСТРОЙКИ </w:t>
                            </w:r>
                            <w:r w:rsidR="00EA48B3">
                              <w:rPr>
                                <w:rFonts w:ascii="Times New Roman" w:hAnsi="Times New Roman"/>
                                <w:b/>
                                <w:bCs/>
                                <w:color w:val="000000"/>
                                <w:sz w:val="32"/>
                                <w:szCs w:val="32"/>
                                <w:lang w:eastAsia="ru-RU"/>
                              </w:rPr>
                              <w:t>ОЛЬГИНСКОГО</w:t>
                            </w:r>
                            <w:r w:rsidRPr="00825B65">
                              <w:rPr>
                                <w:rFonts w:ascii="Times New Roman" w:hAnsi="Times New Roman"/>
                                <w:b/>
                                <w:bCs/>
                                <w:color w:val="000000"/>
                                <w:sz w:val="32"/>
                                <w:szCs w:val="32"/>
                                <w:lang w:eastAsia="ru-RU"/>
                              </w:rPr>
                              <w:t xml:space="preserve"> СЕЛЬСКОГО ПОСЕЛЕНИЯ АКСАЙСКОГО РАЙОНА РОСТОВСКОЙ ОБЛАСТИ</w:t>
                            </w:r>
                          </w:p>
                          <w:p w14:paraId="55B1045B" w14:textId="6A0A4048" w:rsidR="00825B65" w:rsidRPr="00825B65" w:rsidRDefault="00825B65" w:rsidP="00E53646">
                            <w:pPr>
                              <w:spacing w:after="0" w:line="360" w:lineRule="auto"/>
                              <w:jc w:val="center"/>
                              <w:rPr>
                                <w:rFonts w:ascii="Times New Roman" w:hAnsi="Times New Roman"/>
                                <w:color w:val="000000"/>
                                <w:sz w:val="32"/>
                                <w:szCs w:val="32"/>
                                <w:lang w:eastAsia="ru-RU"/>
                              </w:rPr>
                            </w:pPr>
                            <w:r w:rsidRPr="00825B65">
                              <w:rPr>
                                <w:rFonts w:ascii="Times New Roman" w:hAnsi="Times New Roman"/>
                                <w:color w:val="000000"/>
                                <w:sz w:val="28"/>
                                <w:szCs w:val="28"/>
                                <w:lang w:eastAsia="ru-RU"/>
                              </w:rPr>
                              <w:t>(редакция Решения Собрания депутатов Аксайского района от</w:t>
                            </w:r>
                            <w:r w:rsidR="00F34B6D" w:rsidRPr="00F34B6D">
                              <w:rPr>
                                <w:rFonts w:ascii="Times New Roman" w:hAnsi="Times New Roman"/>
                                <w:color w:val="000000"/>
                                <w:sz w:val="28"/>
                                <w:szCs w:val="28"/>
                                <w:lang w:eastAsia="ru-RU"/>
                              </w:rPr>
                              <w:t xml:space="preserve"> 25</w:t>
                            </w:r>
                            <w:r w:rsidR="00F34B6D">
                              <w:rPr>
                                <w:rFonts w:ascii="Times New Roman" w:hAnsi="Times New Roman"/>
                                <w:color w:val="000000"/>
                                <w:sz w:val="28"/>
                                <w:szCs w:val="28"/>
                                <w:lang w:eastAsia="ru-RU"/>
                              </w:rPr>
                              <w:t>.11.2024</w:t>
                            </w:r>
                            <w:r w:rsidR="00137892">
                              <w:rPr>
                                <w:rFonts w:ascii="Times New Roman" w:hAnsi="Times New Roman"/>
                                <w:color w:val="000000"/>
                                <w:sz w:val="28"/>
                                <w:szCs w:val="28"/>
                                <w:lang w:eastAsia="ru-RU"/>
                              </w:rPr>
                              <w:t xml:space="preserve"> </w:t>
                            </w:r>
                            <w:r w:rsidRPr="00825B65">
                              <w:rPr>
                                <w:rFonts w:ascii="Times New Roman" w:hAnsi="Times New Roman"/>
                                <w:color w:val="000000"/>
                                <w:sz w:val="28"/>
                                <w:szCs w:val="28"/>
                                <w:lang w:eastAsia="ru-RU"/>
                              </w:rPr>
                              <w:t>№</w:t>
                            </w:r>
                            <w:r w:rsidR="00011D8F">
                              <w:rPr>
                                <w:rFonts w:ascii="Times New Roman" w:hAnsi="Times New Roman"/>
                                <w:color w:val="000000"/>
                                <w:sz w:val="28"/>
                                <w:szCs w:val="28"/>
                                <w:lang w:eastAsia="ru-RU"/>
                              </w:rPr>
                              <w:t xml:space="preserve"> </w:t>
                            </w:r>
                            <w:r w:rsidR="00F34B6D">
                              <w:rPr>
                                <w:rFonts w:ascii="Times New Roman" w:hAnsi="Times New Roman"/>
                                <w:color w:val="000000"/>
                                <w:sz w:val="28"/>
                                <w:szCs w:val="28"/>
                                <w:lang w:eastAsia="ru-RU"/>
                              </w:rPr>
                              <w:t>2</w:t>
                            </w:r>
                            <w:r w:rsidR="00EA48B3">
                              <w:rPr>
                                <w:rFonts w:ascii="Times New Roman" w:hAnsi="Times New Roman"/>
                                <w:color w:val="000000"/>
                                <w:sz w:val="28"/>
                                <w:szCs w:val="28"/>
                                <w:lang w:eastAsia="ru-RU"/>
                              </w:rPr>
                              <w:t>91</w:t>
                            </w:r>
                            <w:r w:rsidRPr="00825B65">
                              <w:rPr>
                                <w:rFonts w:ascii="Times New Roman" w:hAnsi="Times New Roman"/>
                                <w:color w:val="000000"/>
                                <w:sz w:val="28"/>
                                <w:szCs w:val="28"/>
                                <w:lang w:eastAsia="ru-RU"/>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E641E4" id="_x0000_t202" coordsize="21600,21600" o:spt="202" path="m,l,21600r21600,l21600,xe">
                <v:stroke joinstyle="miter"/>
                <v:path gradientshapeok="t" o:connecttype="rect"/>
              </v:shapetype>
              <v:shape id="Надпись 5" o:spid="_x0000_s1026" type="#_x0000_t202" style="position:absolute;margin-left:-3.7pt;margin-top:11.45pt;width:516.9pt;height:1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" filled="f" stroked="f">
                <v:textbox>
                  <w:txbxContent>
                    <w:p w14:paraId="636E3EA5" w14:textId="422ACCC7" w:rsidR="00E53646" w:rsidRDefault="00825B65" w:rsidP="00E53646">
                      <w:pPr>
                        <w:spacing w:after="0" w:line="360" w:lineRule="auto"/>
                        <w:jc w:val="center"/>
                        <w:rPr>
                          <w:rFonts w:ascii="Times New Roman" w:hAnsi="Times New Roman"/>
                          <w:b/>
                          <w:bCs/>
                          <w:color w:val="000000"/>
                          <w:sz w:val="32"/>
                          <w:szCs w:val="32"/>
                          <w:lang w:eastAsia="ru-RU"/>
                        </w:rPr>
                      </w:pPr>
                      <w:r w:rsidRPr="00825B65">
                        <w:rPr>
                          <w:rFonts w:ascii="Times New Roman" w:hAnsi="Times New Roman"/>
                          <w:b/>
                          <w:bCs/>
                          <w:color w:val="000000"/>
                          <w:sz w:val="32"/>
                          <w:szCs w:val="32"/>
                          <w:lang w:eastAsia="ru-RU"/>
                        </w:rPr>
                        <w:t xml:space="preserve">ПРАВИЛА ЗЕМЛЕПОЛЬЗОВАНИЯ И ЗАСТРОЙКИ </w:t>
                      </w:r>
                      <w:r w:rsidR="00EA48B3">
                        <w:rPr>
                          <w:rFonts w:ascii="Times New Roman" w:hAnsi="Times New Roman"/>
                          <w:b/>
                          <w:bCs/>
                          <w:color w:val="000000"/>
                          <w:sz w:val="32"/>
                          <w:szCs w:val="32"/>
                          <w:lang w:eastAsia="ru-RU"/>
                        </w:rPr>
                        <w:t>ОЛЬГИНСКОГО</w:t>
                      </w:r>
                      <w:r w:rsidRPr="00825B65">
                        <w:rPr>
                          <w:rFonts w:ascii="Times New Roman" w:hAnsi="Times New Roman"/>
                          <w:b/>
                          <w:bCs/>
                          <w:color w:val="000000"/>
                          <w:sz w:val="32"/>
                          <w:szCs w:val="32"/>
                          <w:lang w:eastAsia="ru-RU"/>
                        </w:rPr>
                        <w:t xml:space="preserve"> СЕЛЬСКОГО ПОСЕЛЕНИЯ АКСАЙСКОГО РАЙОНА РОСТОВСКОЙ ОБЛАСТИ</w:t>
                      </w:r>
                    </w:p>
                    <w:p w14:paraId="55B1045B" w14:textId="6A0A4048" w:rsidR="00825B65" w:rsidRPr="00825B65" w:rsidRDefault="00825B65" w:rsidP="00E53646">
                      <w:pPr>
                        <w:spacing w:after="0" w:line="360" w:lineRule="auto"/>
                        <w:jc w:val="center"/>
                        <w:rPr>
                          <w:rFonts w:ascii="Times New Roman" w:hAnsi="Times New Roman"/>
                          <w:color w:val="000000"/>
                          <w:sz w:val="32"/>
                          <w:szCs w:val="32"/>
                          <w:lang w:eastAsia="ru-RU"/>
                        </w:rPr>
                      </w:pPr>
                      <w:r w:rsidRPr="00825B65">
                        <w:rPr>
                          <w:rFonts w:ascii="Times New Roman" w:hAnsi="Times New Roman"/>
                          <w:color w:val="000000"/>
                          <w:sz w:val="28"/>
                          <w:szCs w:val="28"/>
                          <w:lang w:eastAsia="ru-RU"/>
                        </w:rPr>
                        <w:t>(редакция Решения Собрания депутатов Аксайского района от</w:t>
                      </w:r>
                      <w:r w:rsidR="00F34B6D" w:rsidRPr="00F34B6D">
                        <w:rPr>
                          <w:rFonts w:ascii="Times New Roman" w:hAnsi="Times New Roman"/>
                          <w:color w:val="000000"/>
                          <w:sz w:val="28"/>
                          <w:szCs w:val="28"/>
                          <w:lang w:eastAsia="ru-RU"/>
                        </w:rPr>
                        <w:t xml:space="preserve"> 25</w:t>
                      </w:r>
                      <w:r w:rsidR="00F34B6D">
                        <w:rPr>
                          <w:rFonts w:ascii="Times New Roman" w:hAnsi="Times New Roman"/>
                          <w:color w:val="000000"/>
                          <w:sz w:val="28"/>
                          <w:szCs w:val="28"/>
                          <w:lang w:eastAsia="ru-RU"/>
                        </w:rPr>
                        <w:t>.11.2024</w:t>
                      </w:r>
                      <w:r w:rsidR="00137892">
                        <w:rPr>
                          <w:rFonts w:ascii="Times New Roman" w:hAnsi="Times New Roman"/>
                          <w:color w:val="000000"/>
                          <w:sz w:val="28"/>
                          <w:szCs w:val="28"/>
                          <w:lang w:eastAsia="ru-RU"/>
                        </w:rPr>
                        <w:t xml:space="preserve"> </w:t>
                      </w:r>
                      <w:r w:rsidRPr="00825B65">
                        <w:rPr>
                          <w:rFonts w:ascii="Times New Roman" w:hAnsi="Times New Roman"/>
                          <w:color w:val="000000"/>
                          <w:sz w:val="28"/>
                          <w:szCs w:val="28"/>
                          <w:lang w:eastAsia="ru-RU"/>
                        </w:rPr>
                        <w:t>№</w:t>
                      </w:r>
                      <w:r w:rsidR="00011D8F">
                        <w:rPr>
                          <w:rFonts w:ascii="Times New Roman" w:hAnsi="Times New Roman"/>
                          <w:color w:val="000000"/>
                          <w:sz w:val="28"/>
                          <w:szCs w:val="28"/>
                          <w:lang w:eastAsia="ru-RU"/>
                        </w:rPr>
                        <w:t xml:space="preserve"> </w:t>
                      </w:r>
                      <w:r w:rsidR="00F34B6D">
                        <w:rPr>
                          <w:rFonts w:ascii="Times New Roman" w:hAnsi="Times New Roman"/>
                          <w:color w:val="000000"/>
                          <w:sz w:val="28"/>
                          <w:szCs w:val="28"/>
                          <w:lang w:eastAsia="ru-RU"/>
                        </w:rPr>
                        <w:t>2</w:t>
                      </w:r>
                      <w:r w:rsidR="00EA48B3">
                        <w:rPr>
                          <w:rFonts w:ascii="Times New Roman" w:hAnsi="Times New Roman"/>
                          <w:color w:val="000000"/>
                          <w:sz w:val="28"/>
                          <w:szCs w:val="28"/>
                          <w:lang w:eastAsia="ru-RU"/>
                        </w:rPr>
                        <w:t>91</w:t>
                      </w:r>
                      <w:r w:rsidRPr="00825B65">
                        <w:rPr>
                          <w:rFonts w:ascii="Times New Roman" w:hAnsi="Times New Roman"/>
                          <w:color w:val="000000"/>
                          <w:sz w:val="28"/>
                          <w:szCs w:val="28"/>
                          <w:lang w:eastAsia="ru-RU"/>
                        </w:rPr>
                        <w:t>)</w:t>
                      </w:r>
                    </w:p>
                  </w:txbxContent>
                </v:textbox>
              </v:shape>
            </w:pict>
          </mc:Fallback>
        </mc:AlternateContent>
      </w:r>
    </w:p>
    <w:p w14:paraId="110FEFAD" w14:textId="11E95328" w:rsidR="00BF6335" w:rsidRDefault="00BF6335" w:rsidP="0013230B"/>
    <w:p w14:paraId="2B6A7160" w14:textId="54AEF93B" w:rsidR="00BF6335" w:rsidRDefault="00BF6335" w:rsidP="0013230B"/>
    <w:p w14:paraId="2D8C4C30" w14:textId="74ED9B82" w:rsidR="00BF6335" w:rsidRDefault="00BF6335" w:rsidP="0013230B"/>
    <w:p w14:paraId="75032EF2" w14:textId="01068EB0" w:rsidR="00BF6335" w:rsidRDefault="00BF6335" w:rsidP="0013230B"/>
    <w:p w14:paraId="162CFB05" w14:textId="34E88032" w:rsidR="00BF6335" w:rsidRDefault="00BF6335" w:rsidP="0013230B"/>
    <w:p w14:paraId="0D09BA83" w14:textId="0A6D9D7F" w:rsidR="00BF6335" w:rsidRDefault="00E53646" w:rsidP="0013230B">
      <w:r>
        <w:rPr>
          <w:noProof/>
          <w:color w:val="E36C0A"/>
          <w:lang w:eastAsia="ru-RU"/>
        </w:rPr>
        <mc:AlternateContent>
          <mc:Choice Requires="wps">
            <w:drawing>
              <wp:anchor distT="0" distB="0" distL="114300" distR="114300" simplePos="0" relativeHeight="251659264" behindDoc="0" locked="0" layoutInCell="1" allowOverlap="1" wp14:anchorId="0A81EFD5" wp14:editId="5022CF51">
                <wp:simplePos x="0" y="0"/>
                <wp:positionH relativeFrom="column">
                  <wp:posOffset>-55856</wp:posOffset>
                </wp:positionH>
                <wp:positionV relativeFrom="paragraph">
                  <wp:posOffset>61415</wp:posOffset>
                </wp:positionV>
                <wp:extent cx="6573256" cy="2125345"/>
                <wp:effectExtent l="0" t="0" r="0" b="825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3256" cy="2125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2A4C2" w14:textId="62BA1244" w:rsidR="00BF6335" w:rsidRPr="00825B65" w:rsidRDefault="00825B65" w:rsidP="00BF6335">
                            <w:pPr>
                              <w:jc w:val="center"/>
                              <w:rPr>
                                <w:rFonts w:ascii="Times New Roman" w:hAnsi="Times New Roman"/>
                                <w:sz w:val="36"/>
                                <w:szCs w:val="36"/>
                              </w:rPr>
                            </w:pPr>
                            <w:r w:rsidRPr="00825B65">
                              <w:rPr>
                                <w:rFonts w:ascii="Times New Roman" w:hAnsi="Times New Roman"/>
                                <w:sz w:val="36"/>
                                <w:szCs w:val="36"/>
                              </w:rPr>
                              <w:t>Порядок применения и внесения изменений</w:t>
                            </w:r>
                          </w:p>
                          <w:p w14:paraId="753790DF" w14:textId="77777777" w:rsidR="00BF6335" w:rsidRPr="00E93463" w:rsidRDefault="00BF6335" w:rsidP="00BF6335">
                            <w:pPr>
                              <w:jc w:val="center"/>
                              <w:rPr>
                                <w:rFonts w:ascii="Arial Narrow" w:hAnsi="Arial Narrow"/>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1EFD5" id="Надпись 1" o:spid="_x0000_s1027" type="#_x0000_t202" style="position:absolute;margin-left:-4.4pt;margin-top:4.85pt;width:517.6pt;height:16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" filled="f" stroked="f">
                <v:textbox>
                  <w:txbxContent>
                    <w:p w14:paraId="7BC2A4C2" w14:textId="62BA1244" w:rsidR="00BF6335" w:rsidRPr="00825B65" w:rsidRDefault="00825B65" w:rsidP="00BF6335">
                      <w:pPr>
                        <w:jc w:val="center"/>
                        <w:rPr>
                          <w:rFonts w:ascii="Times New Roman" w:hAnsi="Times New Roman"/>
                          <w:sz w:val="36"/>
                          <w:szCs w:val="36"/>
                        </w:rPr>
                      </w:pPr>
                      <w:r w:rsidRPr="00825B65">
                        <w:rPr>
                          <w:rFonts w:ascii="Times New Roman" w:hAnsi="Times New Roman"/>
                          <w:sz w:val="36"/>
                          <w:szCs w:val="36"/>
                        </w:rPr>
                        <w:t>Порядок применения и внесения изменений</w:t>
                      </w:r>
                    </w:p>
                    <w:p w14:paraId="753790DF" w14:textId="77777777" w:rsidR="00BF6335" w:rsidRPr="00E93463" w:rsidRDefault="00BF6335" w:rsidP="00BF6335">
                      <w:pPr>
                        <w:jc w:val="center"/>
                        <w:rPr>
                          <w:rFonts w:ascii="Arial Narrow" w:hAnsi="Arial Narrow"/>
                          <w:sz w:val="28"/>
                          <w:szCs w:val="28"/>
                        </w:rPr>
                      </w:pPr>
                    </w:p>
                  </w:txbxContent>
                </v:textbox>
              </v:shape>
            </w:pict>
          </mc:Fallback>
        </mc:AlternateContent>
      </w:r>
    </w:p>
    <w:p w14:paraId="4944FBD2" w14:textId="7C71923A" w:rsidR="00BF6335" w:rsidRDefault="00BF6335" w:rsidP="0013230B"/>
    <w:p w14:paraId="767D8505" w14:textId="7E50C959" w:rsidR="00BF6335" w:rsidRDefault="00BF6335" w:rsidP="0013230B"/>
    <w:p w14:paraId="486519EF" w14:textId="6F0842CD" w:rsidR="00BF6335" w:rsidRDefault="00BF6335" w:rsidP="0013230B"/>
    <w:p w14:paraId="69A0CF3F" w14:textId="257264CB" w:rsidR="00BF6335" w:rsidRDefault="00BF6335" w:rsidP="0013230B"/>
    <w:p w14:paraId="593B9387" w14:textId="26A7940C" w:rsidR="00BF6335" w:rsidRDefault="00BF6335" w:rsidP="0013230B"/>
    <w:p w14:paraId="5D97949B" w14:textId="4EDC5E25" w:rsidR="00BF6335" w:rsidRDefault="00BF6335" w:rsidP="0013230B"/>
    <w:p w14:paraId="1B2CF419" w14:textId="3B197E19" w:rsidR="00BF6335" w:rsidRDefault="00BF6335" w:rsidP="0013230B"/>
    <w:p w14:paraId="269D2B3D" w14:textId="77777777" w:rsidR="00BF6335" w:rsidRDefault="00BF6335" w:rsidP="0013230B"/>
    <w:p w14:paraId="769099ED" w14:textId="6DB0E8F9" w:rsidR="00BF6335" w:rsidRDefault="00BF6335" w:rsidP="00BF6335">
      <w:pPr>
        <w:tabs>
          <w:tab w:val="left" w:pos="1077"/>
        </w:tabs>
      </w:pPr>
    </w:p>
    <w:p w14:paraId="246DFFFA" w14:textId="4110D153" w:rsidR="00BF6335" w:rsidRDefault="00BF6335" w:rsidP="0013230B"/>
    <w:p w14:paraId="2B01DC6F" w14:textId="062516D7" w:rsidR="00BF6335" w:rsidRDefault="00BF6335" w:rsidP="0013230B"/>
    <w:p w14:paraId="51C313D4" w14:textId="5C1A486E" w:rsidR="00070C55" w:rsidRDefault="00F96A1E" w:rsidP="0013230B">
      <w:r>
        <w:rPr>
          <w:noProof/>
          <w:color w:val="E36C0A"/>
          <w:lang w:eastAsia="ru-RU"/>
        </w:rPr>
        <mc:AlternateContent>
          <mc:Choice Requires="wps">
            <w:drawing>
              <wp:anchor distT="0" distB="0" distL="114300" distR="114300" simplePos="0" relativeHeight="251667456" behindDoc="0" locked="0" layoutInCell="1" allowOverlap="1" wp14:anchorId="42F8D428" wp14:editId="15BF515A">
                <wp:simplePos x="0" y="0"/>
                <wp:positionH relativeFrom="column">
                  <wp:posOffset>-47230</wp:posOffset>
                </wp:positionH>
                <wp:positionV relativeFrom="paragraph">
                  <wp:posOffset>247147</wp:posOffset>
                </wp:positionV>
                <wp:extent cx="6564702" cy="523875"/>
                <wp:effectExtent l="0" t="0" r="0" b="9525"/>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4702"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6BA11" w14:textId="77777777" w:rsidR="00070C55" w:rsidRPr="000F3F09" w:rsidRDefault="00070C55" w:rsidP="00070C55">
                            <w:pPr>
                              <w:pStyle w:val="a5"/>
                              <w:ind w:left="567" w:right="368"/>
                              <w:jc w:val="center"/>
                              <w:rPr>
                                <w:rFonts w:ascii="Times New Roman" w:hAnsi="Times New Roman"/>
                                <w:sz w:val="24"/>
                                <w:szCs w:val="24"/>
                              </w:rPr>
                            </w:pPr>
                            <w:r w:rsidRPr="000F3F09">
                              <w:rPr>
                                <w:rFonts w:ascii="Times New Roman" w:hAnsi="Times New Roman"/>
                                <w:sz w:val="24"/>
                                <w:szCs w:val="24"/>
                              </w:rPr>
                              <w:t xml:space="preserve">г. </w:t>
                            </w:r>
                            <w:r>
                              <w:rPr>
                                <w:rFonts w:ascii="Times New Roman" w:hAnsi="Times New Roman"/>
                                <w:sz w:val="24"/>
                                <w:szCs w:val="24"/>
                              </w:rPr>
                              <w:t>Аксай</w:t>
                            </w:r>
                            <w:r w:rsidRPr="000F3F09">
                              <w:rPr>
                                <w:rFonts w:ascii="Times New Roman" w:hAnsi="Times New Roman"/>
                                <w:sz w:val="24"/>
                                <w:szCs w:val="24"/>
                              </w:rPr>
                              <w:t xml:space="preserve"> </w:t>
                            </w:r>
                          </w:p>
                          <w:p w14:paraId="6AFD0FD7" w14:textId="6CCF9DD8" w:rsidR="00070C55" w:rsidRDefault="00070C55" w:rsidP="00070C55">
                            <w:pPr>
                              <w:pStyle w:val="a5"/>
                              <w:ind w:left="567" w:right="368"/>
                              <w:jc w:val="center"/>
                              <w:rPr>
                                <w:rFonts w:ascii="Times New Roman" w:hAnsi="Times New Roman"/>
                                <w:sz w:val="24"/>
                                <w:szCs w:val="24"/>
                              </w:rPr>
                            </w:pPr>
                            <w:r>
                              <w:rPr>
                                <w:rFonts w:ascii="Times New Roman" w:hAnsi="Times New Roman"/>
                                <w:sz w:val="24"/>
                                <w:szCs w:val="24"/>
                              </w:rPr>
                              <w:t>202</w:t>
                            </w:r>
                            <w:r w:rsidR="00DE052B">
                              <w:rPr>
                                <w:rFonts w:ascii="Times New Roman" w:hAnsi="Times New Roman"/>
                                <w:sz w:val="24"/>
                                <w:szCs w:val="24"/>
                              </w:rPr>
                              <w:t>4</w:t>
                            </w:r>
                            <w:r w:rsidRPr="000F3F09">
                              <w:rPr>
                                <w:rFonts w:ascii="Times New Roman" w:hAnsi="Times New Roman"/>
                                <w:sz w:val="24"/>
                                <w:szCs w:val="24"/>
                              </w:rPr>
                              <w:t xml:space="preserve"> г.</w:t>
                            </w:r>
                          </w:p>
                          <w:p w14:paraId="09559A01" w14:textId="77777777" w:rsidR="00070C55" w:rsidRPr="00E93463" w:rsidRDefault="00070C55" w:rsidP="00070C55">
                            <w:pPr>
                              <w:jc w:val="center"/>
                              <w:rPr>
                                <w:rFonts w:ascii="Arial Narrow" w:hAnsi="Arial Narrow"/>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8D428" id="Надпись 6" o:spid="_x0000_s1028" type="#_x0000_t202" style="position:absolute;margin-left:-3.7pt;margin-top:19.45pt;width:516.9pt;height:4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" filled="f" stroked="f">
                <v:textbox>
                  <w:txbxContent>
                    <w:p w14:paraId="6766BA11" w14:textId="77777777" w:rsidR="00070C55" w:rsidRPr="000F3F09" w:rsidRDefault="00070C55" w:rsidP="00070C55">
                      <w:pPr>
                        <w:pStyle w:val="a5"/>
                        <w:ind w:left="567" w:right="368"/>
                        <w:jc w:val="center"/>
                        <w:rPr>
                          <w:rFonts w:ascii="Times New Roman" w:hAnsi="Times New Roman"/>
                          <w:sz w:val="24"/>
                          <w:szCs w:val="24"/>
                        </w:rPr>
                      </w:pPr>
                      <w:r w:rsidRPr="000F3F09">
                        <w:rPr>
                          <w:rFonts w:ascii="Times New Roman" w:hAnsi="Times New Roman"/>
                          <w:sz w:val="24"/>
                          <w:szCs w:val="24"/>
                        </w:rPr>
                        <w:t xml:space="preserve">г. </w:t>
                      </w:r>
                      <w:r>
                        <w:rPr>
                          <w:rFonts w:ascii="Times New Roman" w:hAnsi="Times New Roman"/>
                          <w:sz w:val="24"/>
                          <w:szCs w:val="24"/>
                        </w:rPr>
                        <w:t>Аксай</w:t>
                      </w:r>
                      <w:r w:rsidRPr="000F3F09">
                        <w:rPr>
                          <w:rFonts w:ascii="Times New Roman" w:hAnsi="Times New Roman"/>
                          <w:sz w:val="24"/>
                          <w:szCs w:val="24"/>
                        </w:rPr>
                        <w:t xml:space="preserve"> </w:t>
                      </w:r>
                    </w:p>
                    <w:p w14:paraId="6AFD0FD7" w14:textId="6CCF9DD8" w:rsidR="00070C55" w:rsidRDefault="00070C55" w:rsidP="00070C55">
                      <w:pPr>
                        <w:pStyle w:val="a5"/>
                        <w:ind w:left="567" w:right="368"/>
                        <w:jc w:val="center"/>
                        <w:rPr>
                          <w:rFonts w:ascii="Times New Roman" w:hAnsi="Times New Roman"/>
                          <w:sz w:val="24"/>
                          <w:szCs w:val="24"/>
                        </w:rPr>
                      </w:pPr>
                      <w:r>
                        <w:rPr>
                          <w:rFonts w:ascii="Times New Roman" w:hAnsi="Times New Roman"/>
                          <w:sz w:val="24"/>
                          <w:szCs w:val="24"/>
                        </w:rPr>
                        <w:t>202</w:t>
                      </w:r>
                      <w:r w:rsidR="00DE052B">
                        <w:rPr>
                          <w:rFonts w:ascii="Times New Roman" w:hAnsi="Times New Roman"/>
                          <w:sz w:val="24"/>
                          <w:szCs w:val="24"/>
                        </w:rPr>
                        <w:t>4</w:t>
                      </w:r>
                      <w:r w:rsidRPr="000F3F09">
                        <w:rPr>
                          <w:rFonts w:ascii="Times New Roman" w:hAnsi="Times New Roman"/>
                          <w:sz w:val="24"/>
                          <w:szCs w:val="24"/>
                        </w:rPr>
                        <w:t xml:space="preserve"> г.</w:t>
                      </w:r>
                    </w:p>
                    <w:p w14:paraId="09559A01" w14:textId="77777777" w:rsidR="00070C55" w:rsidRPr="00E93463" w:rsidRDefault="00070C55" w:rsidP="00070C55">
                      <w:pPr>
                        <w:jc w:val="center"/>
                        <w:rPr>
                          <w:rFonts w:ascii="Arial Narrow" w:hAnsi="Arial Narrow"/>
                          <w:sz w:val="28"/>
                          <w:szCs w:val="28"/>
                        </w:rPr>
                      </w:pPr>
                    </w:p>
                  </w:txbxContent>
                </v:textbox>
              </v:shape>
            </w:pict>
          </mc:Fallback>
        </mc:AlternateContent>
      </w:r>
    </w:p>
    <w:p w14:paraId="7C6FC697" w14:textId="31AD3014" w:rsidR="00070C55" w:rsidRDefault="00070C55">
      <w:pPr>
        <w:spacing w:after="160" w:line="259" w:lineRule="auto"/>
      </w:pPr>
      <w:r>
        <w:br w:type="page"/>
      </w:r>
    </w:p>
    <w:sdt>
      <w:sdtPr>
        <w:rPr>
          <w:rFonts w:ascii="Calibri" w:eastAsia="Calibri" w:hAnsi="Calibri" w:cs="Times New Roman"/>
          <w:color w:val="auto"/>
          <w:sz w:val="22"/>
          <w:szCs w:val="22"/>
          <w:lang w:eastAsia="en-US"/>
        </w:rPr>
        <w:id w:val="-1559702351"/>
        <w:docPartObj>
          <w:docPartGallery w:val="Table of Contents"/>
          <w:docPartUnique/>
        </w:docPartObj>
      </w:sdtPr>
      <w:sdtEndPr>
        <w:rPr>
          <w:b/>
          <w:bCs/>
        </w:rPr>
      </w:sdtEndPr>
      <w:sdtContent>
        <w:p w14:paraId="64FF8786" w14:textId="51583D4E" w:rsidR="00F96A1E" w:rsidRPr="00F96A1E" w:rsidRDefault="00F96A1E">
          <w:pPr>
            <w:pStyle w:val="a8"/>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СОДЕРЖАНИЕ</w:t>
          </w:r>
        </w:p>
        <w:p w14:paraId="270D7A72" w14:textId="44AE0801" w:rsidR="004A0DF0" w:rsidRPr="004A0DF0" w:rsidRDefault="00F96A1E">
          <w:pPr>
            <w:pStyle w:val="11"/>
            <w:tabs>
              <w:tab w:val="right" w:leader="dot" w:pos="10195"/>
            </w:tabs>
            <w:rPr>
              <w:rFonts w:ascii="Times New Roman" w:eastAsiaTheme="minorEastAsia" w:hAnsi="Times New Roman"/>
              <w:noProof/>
              <w:kern w:val="2"/>
              <w:sz w:val="24"/>
              <w:szCs w:val="24"/>
              <w:lang w:eastAsia="ru-RU"/>
              <w14:ligatures w14:val="standardContextual"/>
            </w:rPr>
          </w:pPr>
          <w:r w:rsidRPr="0055435B">
            <w:rPr>
              <w:rFonts w:ascii="Times New Roman" w:hAnsi="Times New Roman"/>
              <w:sz w:val="24"/>
              <w:szCs w:val="24"/>
            </w:rPr>
            <w:fldChar w:fldCharType="begin"/>
          </w:r>
          <w:r w:rsidRPr="0055435B">
            <w:rPr>
              <w:rFonts w:ascii="Times New Roman" w:hAnsi="Times New Roman"/>
              <w:sz w:val="24"/>
              <w:szCs w:val="24"/>
            </w:rPr>
            <w:instrText xml:space="preserve"> TOC \o "1-3" \h \z \u </w:instrText>
          </w:r>
          <w:r w:rsidRPr="0055435B">
            <w:rPr>
              <w:rFonts w:ascii="Times New Roman" w:hAnsi="Times New Roman"/>
              <w:sz w:val="24"/>
              <w:szCs w:val="24"/>
            </w:rPr>
            <w:fldChar w:fldCharType="separate"/>
          </w:r>
          <w:hyperlink w:anchor="_Toc187743859" w:history="1">
            <w:r w:rsidR="004A0DF0" w:rsidRPr="004A0DF0">
              <w:rPr>
                <w:rStyle w:val="a9"/>
                <w:rFonts w:ascii="Times New Roman" w:hAnsi="Times New Roman"/>
                <w:b/>
                <w:bCs/>
                <w:noProof/>
                <w:sz w:val="24"/>
                <w:szCs w:val="24"/>
              </w:rPr>
              <w:t>Раздел 1. Порядок применения правил землепользования и застройки и внесения в них изменения</w:t>
            </w:r>
            <w:r w:rsidR="004A0DF0" w:rsidRPr="004A0DF0">
              <w:rPr>
                <w:rFonts w:ascii="Times New Roman" w:hAnsi="Times New Roman"/>
                <w:noProof/>
                <w:webHidden/>
                <w:sz w:val="24"/>
                <w:szCs w:val="24"/>
              </w:rPr>
              <w:tab/>
            </w:r>
            <w:r w:rsidR="004A0DF0" w:rsidRPr="004A0DF0">
              <w:rPr>
                <w:rFonts w:ascii="Times New Roman" w:hAnsi="Times New Roman"/>
                <w:noProof/>
                <w:webHidden/>
                <w:sz w:val="24"/>
                <w:szCs w:val="24"/>
              </w:rPr>
              <w:fldChar w:fldCharType="begin"/>
            </w:r>
            <w:r w:rsidR="004A0DF0" w:rsidRPr="004A0DF0">
              <w:rPr>
                <w:rFonts w:ascii="Times New Roman" w:hAnsi="Times New Roman"/>
                <w:noProof/>
                <w:webHidden/>
                <w:sz w:val="24"/>
                <w:szCs w:val="24"/>
              </w:rPr>
              <w:instrText xml:space="preserve"> PAGEREF _Toc187743859 \h </w:instrText>
            </w:r>
            <w:r w:rsidR="004A0DF0" w:rsidRPr="004A0DF0">
              <w:rPr>
                <w:rFonts w:ascii="Times New Roman" w:hAnsi="Times New Roman"/>
                <w:noProof/>
                <w:webHidden/>
                <w:sz w:val="24"/>
                <w:szCs w:val="24"/>
              </w:rPr>
            </w:r>
            <w:r w:rsidR="004A0DF0"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4</w:t>
            </w:r>
            <w:r w:rsidR="004A0DF0" w:rsidRPr="004A0DF0">
              <w:rPr>
                <w:rFonts w:ascii="Times New Roman" w:hAnsi="Times New Roman"/>
                <w:noProof/>
                <w:webHidden/>
                <w:sz w:val="24"/>
                <w:szCs w:val="24"/>
              </w:rPr>
              <w:fldChar w:fldCharType="end"/>
            </w:r>
          </w:hyperlink>
        </w:p>
        <w:p w14:paraId="4B1F3A5C" w14:textId="27F06BB0" w:rsidR="004A0DF0" w:rsidRPr="004A0DF0" w:rsidRDefault="004A0DF0">
          <w:pPr>
            <w:pStyle w:val="21"/>
            <w:tabs>
              <w:tab w:val="right" w:leader="dot" w:pos="10195"/>
            </w:tabs>
            <w:rPr>
              <w:rFonts w:ascii="Times New Roman" w:eastAsiaTheme="minorEastAsia" w:hAnsi="Times New Roman"/>
              <w:noProof/>
              <w:kern w:val="2"/>
              <w:sz w:val="24"/>
              <w:szCs w:val="24"/>
              <w:lang w:eastAsia="ru-RU"/>
              <w14:ligatures w14:val="standardContextual"/>
            </w:rPr>
          </w:pPr>
          <w:hyperlink w:anchor="_Toc187743860" w:history="1">
            <w:r w:rsidRPr="004A0DF0">
              <w:rPr>
                <w:rStyle w:val="a9"/>
                <w:rFonts w:ascii="Times New Roman" w:hAnsi="Times New Roman"/>
                <w:noProof/>
                <w:sz w:val="24"/>
                <w:szCs w:val="24"/>
              </w:rPr>
              <w:t>Глава 1. Положение о регулировании землепользования и застройки на территории Ольгинского сельского поселения</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_Toc187743860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4</w:t>
            </w:r>
            <w:r w:rsidRPr="004A0DF0">
              <w:rPr>
                <w:rFonts w:ascii="Times New Roman" w:hAnsi="Times New Roman"/>
                <w:noProof/>
                <w:webHidden/>
                <w:sz w:val="24"/>
                <w:szCs w:val="24"/>
              </w:rPr>
              <w:fldChar w:fldCharType="end"/>
            </w:r>
          </w:hyperlink>
        </w:p>
        <w:p w14:paraId="080EB830" w14:textId="783C37A3"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61" w:history="1">
            <w:r w:rsidRPr="004A0DF0">
              <w:rPr>
                <w:rStyle w:val="a9"/>
                <w:rFonts w:ascii="Times New Roman" w:hAnsi="Times New Roman"/>
                <w:noProof/>
                <w:sz w:val="24"/>
                <w:szCs w:val="24"/>
              </w:rPr>
              <w:t>Статья 1. Основания и цели введения Правил землепользования и застройки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_Toc187743861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4</w:t>
            </w:r>
            <w:r w:rsidRPr="004A0DF0">
              <w:rPr>
                <w:rFonts w:ascii="Times New Roman" w:hAnsi="Times New Roman"/>
                <w:noProof/>
                <w:webHidden/>
                <w:sz w:val="24"/>
                <w:szCs w:val="24"/>
              </w:rPr>
              <w:fldChar w:fldCharType="end"/>
            </w:r>
          </w:hyperlink>
        </w:p>
        <w:p w14:paraId="37BCB7F8" w14:textId="6AA3242B"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62" w:history="1">
            <w:r w:rsidRPr="004A0DF0">
              <w:rPr>
                <w:rStyle w:val="a9"/>
                <w:rFonts w:ascii="Times New Roman" w:hAnsi="Times New Roman"/>
                <w:noProof/>
                <w:sz w:val="24"/>
                <w:szCs w:val="24"/>
              </w:rPr>
              <w:t>Статья 2. Основные понятия, используемые в настоящих Правилах</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_Toc187743862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4</w:t>
            </w:r>
            <w:r w:rsidRPr="004A0DF0">
              <w:rPr>
                <w:rFonts w:ascii="Times New Roman" w:hAnsi="Times New Roman"/>
                <w:noProof/>
                <w:webHidden/>
                <w:sz w:val="24"/>
                <w:szCs w:val="24"/>
              </w:rPr>
              <w:fldChar w:fldCharType="end"/>
            </w:r>
          </w:hyperlink>
        </w:p>
        <w:p w14:paraId="5DEA7737" w14:textId="58918525"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63" w:history="1">
            <w:r w:rsidRPr="004A0DF0">
              <w:rPr>
                <w:rStyle w:val="a9"/>
                <w:rFonts w:ascii="Times New Roman" w:hAnsi="Times New Roman"/>
                <w:noProof/>
                <w:sz w:val="24"/>
                <w:szCs w:val="24"/>
              </w:rPr>
              <w:t>Статья 3. Открытость и доступность информации о землепользовании и застройке. Участие граждан в принятии решений по вопросам землепользования и застройки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_Toc187743863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10</w:t>
            </w:r>
            <w:r w:rsidRPr="004A0DF0">
              <w:rPr>
                <w:rFonts w:ascii="Times New Roman" w:hAnsi="Times New Roman"/>
                <w:noProof/>
                <w:webHidden/>
                <w:sz w:val="24"/>
                <w:szCs w:val="24"/>
              </w:rPr>
              <w:fldChar w:fldCharType="end"/>
            </w:r>
          </w:hyperlink>
        </w:p>
        <w:p w14:paraId="06EC55D2" w14:textId="647DE88E"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64" w:history="1">
            <w:r w:rsidRPr="004A0DF0">
              <w:rPr>
                <w:rStyle w:val="a9"/>
                <w:rFonts w:ascii="Times New Roman" w:hAnsi="Times New Roman"/>
                <w:noProof/>
                <w:sz w:val="24"/>
                <w:szCs w:val="24"/>
              </w:rPr>
              <w:t>Статья 4. Соотношение Правил землепользования и застройки с генеральным планом поселения и документацией по планировке территории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_Toc187743864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10</w:t>
            </w:r>
            <w:r w:rsidRPr="004A0DF0">
              <w:rPr>
                <w:rFonts w:ascii="Times New Roman" w:hAnsi="Times New Roman"/>
                <w:noProof/>
                <w:webHidden/>
                <w:sz w:val="24"/>
                <w:szCs w:val="24"/>
              </w:rPr>
              <w:fldChar w:fldCharType="end"/>
            </w:r>
          </w:hyperlink>
        </w:p>
        <w:p w14:paraId="33A50ECA" w14:textId="7AE56842"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65" w:history="1">
            <w:r w:rsidRPr="004A0DF0">
              <w:rPr>
                <w:rStyle w:val="a9"/>
                <w:rFonts w:ascii="Times New Roman" w:hAnsi="Times New Roman"/>
                <w:noProof/>
                <w:sz w:val="24"/>
                <w:szCs w:val="24"/>
              </w:rPr>
              <w:t>Статья 5. Полномочия органов и должностных лиц органа местного самоуправления Аксайского района в области землепользования и застройки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_Toc187743865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11</w:t>
            </w:r>
            <w:r w:rsidRPr="004A0DF0">
              <w:rPr>
                <w:rFonts w:ascii="Times New Roman" w:hAnsi="Times New Roman"/>
                <w:noProof/>
                <w:webHidden/>
                <w:sz w:val="24"/>
                <w:szCs w:val="24"/>
              </w:rPr>
              <w:fldChar w:fldCharType="end"/>
            </w:r>
          </w:hyperlink>
        </w:p>
        <w:p w14:paraId="5E352962" w14:textId="4A2C2904"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66" w:history="1">
            <w:r w:rsidRPr="004A0DF0">
              <w:rPr>
                <w:rStyle w:val="a9"/>
                <w:rFonts w:ascii="Times New Roman" w:hAnsi="Times New Roman"/>
                <w:noProof/>
                <w:sz w:val="24"/>
                <w:szCs w:val="24"/>
              </w:rPr>
              <w:t>Статья 6. Комиссия по подготовке проекта внесения изменений в правила землепользования и застройки сельского поселения Аксайского района</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_Toc187743866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11</w:t>
            </w:r>
            <w:r w:rsidRPr="004A0DF0">
              <w:rPr>
                <w:rFonts w:ascii="Times New Roman" w:hAnsi="Times New Roman"/>
                <w:noProof/>
                <w:webHidden/>
                <w:sz w:val="24"/>
                <w:szCs w:val="24"/>
              </w:rPr>
              <w:fldChar w:fldCharType="end"/>
            </w:r>
          </w:hyperlink>
        </w:p>
        <w:p w14:paraId="388171D0" w14:textId="5AC4B503" w:rsidR="004A0DF0" w:rsidRPr="004A0DF0" w:rsidRDefault="004A0DF0">
          <w:pPr>
            <w:pStyle w:val="21"/>
            <w:tabs>
              <w:tab w:val="right" w:leader="dot" w:pos="10195"/>
            </w:tabs>
            <w:rPr>
              <w:rFonts w:ascii="Times New Roman" w:eastAsiaTheme="minorEastAsia" w:hAnsi="Times New Roman"/>
              <w:noProof/>
              <w:kern w:val="2"/>
              <w:sz w:val="24"/>
              <w:szCs w:val="24"/>
              <w:lang w:eastAsia="ru-RU"/>
              <w14:ligatures w14:val="standardContextual"/>
            </w:rPr>
          </w:pPr>
          <w:hyperlink w:anchor="_Toc187743867" w:history="1">
            <w:r w:rsidRPr="004A0DF0">
              <w:rPr>
                <w:rStyle w:val="a9"/>
                <w:rFonts w:ascii="Times New Roman" w:hAnsi="Times New Roman"/>
                <w:noProof/>
                <w:sz w:val="24"/>
                <w:szCs w:val="24"/>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_Toc187743867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12</w:t>
            </w:r>
            <w:r w:rsidRPr="004A0DF0">
              <w:rPr>
                <w:rFonts w:ascii="Times New Roman" w:hAnsi="Times New Roman"/>
                <w:noProof/>
                <w:webHidden/>
                <w:sz w:val="24"/>
                <w:szCs w:val="24"/>
              </w:rPr>
              <w:fldChar w:fldCharType="end"/>
            </w:r>
          </w:hyperlink>
        </w:p>
        <w:p w14:paraId="58F810E7" w14:textId="756266F6"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68" w:history="1">
            <w:r w:rsidRPr="004A0DF0">
              <w:rPr>
                <w:rStyle w:val="a9"/>
                <w:rFonts w:ascii="Times New Roman" w:hAnsi="Times New Roman"/>
                <w:noProof/>
                <w:sz w:val="24"/>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_Toc187743868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12</w:t>
            </w:r>
            <w:r w:rsidRPr="004A0DF0">
              <w:rPr>
                <w:rFonts w:ascii="Times New Roman" w:hAnsi="Times New Roman"/>
                <w:noProof/>
                <w:webHidden/>
                <w:sz w:val="24"/>
                <w:szCs w:val="24"/>
              </w:rPr>
              <w:fldChar w:fldCharType="end"/>
            </w:r>
          </w:hyperlink>
        </w:p>
        <w:p w14:paraId="3FAD4DAD" w14:textId="4A8A49C9"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69" w:history="1">
            <w:r w:rsidRPr="004A0DF0">
              <w:rPr>
                <w:rStyle w:val="a9"/>
                <w:rFonts w:ascii="Times New Roman" w:hAnsi="Times New Roman"/>
                <w:noProof/>
                <w:sz w:val="24"/>
                <w:szCs w:val="24"/>
              </w:rPr>
              <w:t>Статья 8.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_Toc187743869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13</w:t>
            </w:r>
            <w:r w:rsidRPr="004A0DF0">
              <w:rPr>
                <w:rFonts w:ascii="Times New Roman" w:hAnsi="Times New Roman"/>
                <w:noProof/>
                <w:webHidden/>
                <w:sz w:val="24"/>
                <w:szCs w:val="24"/>
              </w:rPr>
              <w:fldChar w:fldCharType="end"/>
            </w:r>
          </w:hyperlink>
        </w:p>
        <w:p w14:paraId="7689C4EE" w14:textId="715CC3B8" w:rsidR="004A0DF0" w:rsidRPr="004A0DF0" w:rsidRDefault="004A0DF0">
          <w:pPr>
            <w:pStyle w:val="21"/>
            <w:tabs>
              <w:tab w:val="right" w:leader="dot" w:pos="10195"/>
            </w:tabs>
            <w:rPr>
              <w:rFonts w:ascii="Times New Roman" w:eastAsiaTheme="minorEastAsia" w:hAnsi="Times New Roman"/>
              <w:noProof/>
              <w:kern w:val="2"/>
              <w:sz w:val="24"/>
              <w:szCs w:val="24"/>
              <w:lang w:eastAsia="ru-RU"/>
              <w14:ligatures w14:val="standardContextual"/>
            </w:rPr>
          </w:pPr>
          <w:hyperlink w:anchor="_Toc187743870" w:history="1">
            <w:r w:rsidRPr="004A0DF0">
              <w:rPr>
                <w:rStyle w:val="a9"/>
                <w:rFonts w:ascii="Times New Roman" w:hAnsi="Times New Roman"/>
                <w:noProof/>
                <w:sz w:val="24"/>
                <w:szCs w:val="24"/>
              </w:rPr>
              <w:t>Глава 3. Положение о подготовке документации по планировке территории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_Toc187743870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13</w:t>
            </w:r>
            <w:r w:rsidRPr="004A0DF0">
              <w:rPr>
                <w:rFonts w:ascii="Times New Roman" w:hAnsi="Times New Roman"/>
                <w:noProof/>
                <w:webHidden/>
                <w:sz w:val="24"/>
                <w:szCs w:val="24"/>
              </w:rPr>
              <w:fldChar w:fldCharType="end"/>
            </w:r>
          </w:hyperlink>
        </w:p>
        <w:p w14:paraId="1E54CB8F" w14:textId="77509836"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71" w:history="1">
            <w:r w:rsidRPr="004A0DF0">
              <w:rPr>
                <w:rStyle w:val="a9"/>
                <w:rFonts w:ascii="Times New Roman" w:hAnsi="Times New Roman"/>
                <w:noProof/>
                <w:sz w:val="24"/>
                <w:szCs w:val="24"/>
              </w:rPr>
              <w:t>Статья 9. Общие положения о планировке территории.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_Toc187743871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13</w:t>
            </w:r>
            <w:r w:rsidRPr="004A0DF0">
              <w:rPr>
                <w:rFonts w:ascii="Times New Roman" w:hAnsi="Times New Roman"/>
                <w:noProof/>
                <w:webHidden/>
                <w:sz w:val="24"/>
                <w:szCs w:val="24"/>
              </w:rPr>
              <w:fldChar w:fldCharType="end"/>
            </w:r>
          </w:hyperlink>
        </w:p>
        <w:p w14:paraId="3611F269" w14:textId="2A2F1812"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72" w:history="1">
            <w:r w:rsidRPr="004A0DF0">
              <w:rPr>
                <w:rStyle w:val="a9"/>
                <w:rFonts w:ascii="Times New Roman" w:hAnsi="Times New Roman"/>
                <w:noProof/>
                <w:sz w:val="24"/>
                <w:szCs w:val="24"/>
              </w:rPr>
              <w:t>Статья 10. Подготовка документации по планировке территории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_Toc187743872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15</w:t>
            </w:r>
            <w:r w:rsidRPr="004A0DF0">
              <w:rPr>
                <w:rFonts w:ascii="Times New Roman" w:hAnsi="Times New Roman"/>
                <w:noProof/>
                <w:webHidden/>
                <w:sz w:val="24"/>
                <w:szCs w:val="24"/>
              </w:rPr>
              <w:fldChar w:fldCharType="end"/>
            </w:r>
          </w:hyperlink>
        </w:p>
        <w:p w14:paraId="698D683B" w14:textId="0569E665" w:rsidR="004A0DF0" w:rsidRPr="004A0DF0" w:rsidRDefault="004A0DF0">
          <w:pPr>
            <w:pStyle w:val="21"/>
            <w:tabs>
              <w:tab w:val="right" w:leader="dot" w:pos="10195"/>
            </w:tabs>
            <w:rPr>
              <w:rFonts w:ascii="Times New Roman" w:eastAsiaTheme="minorEastAsia" w:hAnsi="Times New Roman"/>
              <w:noProof/>
              <w:kern w:val="2"/>
              <w:sz w:val="24"/>
              <w:szCs w:val="24"/>
              <w:lang w:eastAsia="ru-RU"/>
              <w14:ligatures w14:val="standardContextual"/>
            </w:rPr>
          </w:pPr>
          <w:hyperlink w:anchor="_Toc187743873" w:history="1">
            <w:r w:rsidRPr="004A0DF0">
              <w:rPr>
                <w:rStyle w:val="a9"/>
                <w:rFonts w:ascii="Times New Roman" w:hAnsi="Times New Roman"/>
                <w:noProof/>
                <w:sz w:val="24"/>
                <w:szCs w:val="24"/>
              </w:rPr>
              <w:t>Глава 4. Положение о проведении публичных слушаний по вопросам землепользования и застройки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_Toc187743873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16</w:t>
            </w:r>
            <w:r w:rsidRPr="004A0DF0">
              <w:rPr>
                <w:rFonts w:ascii="Times New Roman" w:hAnsi="Times New Roman"/>
                <w:noProof/>
                <w:webHidden/>
                <w:sz w:val="24"/>
                <w:szCs w:val="24"/>
              </w:rPr>
              <w:fldChar w:fldCharType="end"/>
            </w:r>
          </w:hyperlink>
        </w:p>
        <w:p w14:paraId="70E48136" w14:textId="1F54D262"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74" w:history="1">
            <w:r w:rsidRPr="004A0DF0">
              <w:rPr>
                <w:rStyle w:val="a9"/>
                <w:rFonts w:ascii="Times New Roman" w:hAnsi="Times New Roman"/>
                <w:noProof/>
                <w:sz w:val="24"/>
                <w:szCs w:val="24"/>
              </w:rPr>
              <w:t>Статья 11. Порядок проведения публичных слушаний по вопросам землепользования и застройки на территории поселения</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_Toc187743874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16</w:t>
            </w:r>
            <w:r w:rsidRPr="004A0DF0">
              <w:rPr>
                <w:rFonts w:ascii="Times New Roman" w:hAnsi="Times New Roman"/>
                <w:noProof/>
                <w:webHidden/>
                <w:sz w:val="24"/>
                <w:szCs w:val="24"/>
              </w:rPr>
              <w:fldChar w:fldCharType="end"/>
            </w:r>
          </w:hyperlink>
        </w:p>
        <w:p w14:paraId="093DF666" w14:textId="6ACDB025" w:rsidR="004A0DF0" w:rsidRPr="004A0DF0" w:rsidRDefault="004A0DF0">
          <w:pPr>
            <w:pStyle w:val="21"/>
            <w:tabs>
              <w:tab w:val="right" w:leader="dot" w:pos="10195"/>
            </w:tabs>
            <w:rPr>
              <w:rFonts w:ascii="Times New Roman" w:eastAsiaTheme="minorEastAsia" w:hAnsi="Times New Roman"/>
              <w:noProof/>
              <w:kern w:val="2"/>
              <w:sz w:val="24"/>
              <w:szCs w:val="24"/>
              <w:lang w:eastAsia="ru-RU"/>
              <w14:ligatures w14:val="standardContextual"/>
            </w:rPr>
          </w:pPr>
          <w:hyperlink w:anchor="_Toc187743875" w:history="1">
            <w:r w:rsidRPr="004A0DF0">
              <w:rPr>
                <w:rStyle w:val="a9"/>
                <w:rFonts w:ascii="Times New Roman" w:hAnsi="Times New Roman"/>
                <w:noProof/>
                <w:sz w:val="24"/>
                <w:szCs w:val="24"/>
              </w:rPr>
              <w:t>Глава 5. Положение о внесении изменений в правила землепользования и застройки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_Toc187743875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17</w:t>
            </w:r>
            <w:r w:rsidRPr="004A0DF0">
              <w:rPr>
                <w:rFonts w:ascii="Times New Roman" w:hAnsi="Times New Roman"/>
                <w:noProof/>
                <w:webHidden/>
                <w:sz w:val="24"/>
                <w:szCs w:val="24"/>
              </w:rPr>
              <w:fldChar w:fldCharType="end"/>
            </w:r>
          </w:hyperlink>
        </w:p>
        <w:p w14:paraId="29224B3F" w14:textId="33083356"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76" w:history="1">
            <w:r w:rsidRPr="004A0DF0">
              <w:rPr>
                <w:rStyle w:val="a9"/>
                <w:rFonts w:ascii="Times New Roman" w:hAnsi="Times New Roman"/>
                <w:noProof/>
                <w:sz w:val="24"/>
                <w:szCs w:val="24"/>
              </w:rPr>
              <w:t>Статья 12. Порядок внесения изменений в правила землепользования и застройки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_Toc187743876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17</w:t>
            </w:r>
            <w:r w:rsidRPr="004A0DF0">
              <w:rPr>
                <w:rFonts w:ascii="Times New Roman" w:hAnsi="Times New Roman"/>
                <w:noProof/>
                <w:webHidden/>
                <w:sz w:val="24"/>
                <w:szCs w:val="24"/>
              </w:rPr>
              <w:fldChar w:fldCharType="end"/>
            </w:r>
          </w:hyperlink>
        </w:p>
        <w:p w14:paraId="23AD7F76" w14:textId="6D169EC5" w:rsidR="004A0DF0" w:rsidRPr="004A0DF0" w:rsidRDefault="004A0DF0">
          <w:pPr>
            <w:pStyle w:val="21"/>
            <w:tabs>
              <w:tab w:val="right" w:leader="dot" w:pos="10195"/>
            </w:tabs>
            <w:rPr>
              <w:rFonts w:ascii="Times New Roman" w:eastAsiaTheme="minorEastAsia" w:hAnsi="Times New Roman"/>
              <w:noProof/>
              <w:kern w:val="2"/>
              <w:sz w:val="24"/>
              <w:szCs w:val="24"/>
              <w:lang w:eastAsia="ru-RU"/>
              <w14:ligatures w14:val="standardContextual"/>
            </w:rPr>
          </w:pPr>
          <w:hyperlink w:anchor="_Toc187743877" w:history="1">
            <w:r w:rsidRPr="004A0DF0">
              <w:rPr>
                <w:rStyle w:val="a9"/>
                <w:rFonts w:ascii="Times New Roman" w:hAnsi="Times New Roman"/>
                <w:noProof/>
                <w:sz w:val="24"/>
                <w:szCs w:val="24"/>
              </w:rPr>
              <w:t>Глава 6. Положение о регулировании иных вопросов землепользования и застройки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_Toc187743877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18</w:t>
            </w:r>
            <w:r w:rsidRPr="004A0DF0">
              <w:rPr>
                <w:rFonts w:ascii="Times New Roman" w:hAnsi="Times New Roman"/>
                <w:noProof/>
                <w:webHidden/>
                <w:sz w:val="24"/>
                <w:szCs w:val="24"/>
              </w:rPr>
              <w:fldChar w:fldCharType="end"/>
            </w:r>
          </w:hyperlink>
        </w:p>
        <w:p w14:paraId="51FFA7F6" w14:textId="03474763"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78" w:history="1">
            <w:r w:rsidRPr="004A0DF0">
              <w:rPr>
                <w:rStyle w:val="a9"/>
                <w:rFonts w:ascii="Times New Roman" w:hAnsi="Times New Roman"/>
                <w:noProof/>
                <w:sz w:val="24"/>
                <w:szCs w:val="24"/>
              </w:rPr>
              <w:t>Статья 13. Застройщики. Заказчики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_Toc187743878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18</w:t>
            </w:r>
            <w:r w:rsidRPr="004A0DF0">
              <w:rPr>
                <w:rFonts w:ascii="Times New Roman" w:hAnsi="Times New Roman"/>
                <w:noProof/>
                <w:webHidden/>
                <w:sz w:val="24"/>
                <w:szCs w:val="24"/>
              </w:rPr>
              <w:fldChar w:fldCharType="end"/>
            </w:r>
          </w:hyperlink>
        </w:p>
        <w:p w14:paraId="57DB56E4" w14:textId="37D8CD94"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79" w:history="1">
            <w:r w:rsidRPr="004A0DF0">
              <w:rPr>
                <w:rStyle w:val="a9"/>
                <w:rFonts w:ascii="Times New Roman" w:hAnsi="Times New Roman"/>
                <w:noProof/>
                <w:sz w:val="24"/>
                <w:szCs w:val="24"/>
              </w:rPr>
              <w:t>Статья 14. Проектная документация</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_Toc187743879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19</w:t>
            </w:r>
            <w:r w:rsidRPr="004A0DF0">
              <w:rPr>
                <w:rFonts w:ascii="Times New Roman" w:hAnsi="Times New Roman"/>
                <w:noProof/>
                <w:webHidden/>
                <w:sz w:val="24"/>
                <w:szCs w:val="24"/>
              </w:rPr>
              <w:fldChar w:fldCharType="end"/>
            </w:r>
          </w:hyperlink>
        </w:p>
        <w:p w14:paraId="14A15075" w14:textId="01CAB667"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80" w:history="1">
            <w:r w:rsidRPr="004A0DF0">
              <w:rPr>
                <w:rStyle w:val="a9"/>
                <w:rFonts w:ascii="Times New Roman" w:hAnsi="Times New Roman"/>
                <w:noProof/>
                <w:sz w:val="24"/>
                <w:szCs w:val="24"/>
              </w:rPr>
              <w:t>Статья 15. Разрешение на строительство и на ввод объекта в эксплуатацию</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_Toc187743880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20</w:t>
            </w:r>
            <w:r w:rsidRPr="004A0DF0">
              <w:rPr>
                <w:rFonts w:ascii="Times New Roman" w:hAnsi="Times New Roman"/>
                <w:noProof/>
                <w:webHidden/>
                <w:sz w:val="24"/>
                <w:szCs w:val="24"/>
              </w:rPr>
              <w:fldChar w:fldCharType="end"/>
            </w:r>
          </w:hyperlink>
        </w:p>
        <w:p w14:paraId="0B985400" w14:textId="7D42141E"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81" w:history="1">
            <w:r w:rsidRPr="004A0DF0">
              <w:rPr>
                <w:rStyle w:val="a9"/>
                <w:rFonts w:ascii="Times New Roman" w:hAnsi="Times New Roman"/>
                <w:noProof/>
                <w:sz w:val="24"/>
                <w:szCs w:val="24"/>
              </w:rPr>
              <w:t>Статья 16. Ограждение земельных участков, благоустройство и озеленение территорий</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_Toc187743881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20</w:t>
            </w:r>
            <w:r w:rsidRPr="004A0DF0">
              <w:rPr>
                <w:rFonts w:ascii="Times New Roman" w:hAnsi="Times New Roman"/>
                <w:noProof/>
                <w:webHidden/>
                <w:sz w:val="24"/>
                <w:szCs w:val="24"/>
              </w:rPr>
              <w:fldChar w:fldCharType="end"/>
            </w:r>
          </w:hyperlink>
        </w:p>
        <w:p w14:paraId="6DDB4004" w14:textId="18E297A3"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82" w:history="1">
            <w:r w:rsidRPr="004A0DF0">
              <w:rPr>
                <w:rStyle w:val="a9"/>
                <w:rFonts w:ascii="Times New Roman" w:hAnsi="Times New Roman"/>
                <w:noProof/>
                <w:sz w:val="24"/>
                <w:szCs w:val="24"/>
              </w:rPr>
              <w:t>Статья 17. Положение, относящееся к ранее возникшим правам</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_Toc187743882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23</w:t>
            </w:r>
            <w:r w:rsidRPr="004A0DF0">
              <w:rPr>
                <w:rFonts w:ascii="Times New Roman" w:hAnsi="Times New Roman"/>
                <w:noProof/>
                <w:webHidden/>
                <w:sz w:val="24"/>
                <w:szCs w:val="24"/>
              </w:rPr>
              <w:fldChar w:fldCharType="end"/>
            </w:r>
          </w:hyperlink>
        </w:p>
        <w:p w14:paraId="0F33C641" w14:textId="79F7E23E"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83" w:history="1">
            <w:r w:rsidRPr="004A0DF0">
              <w:rPr>
                <w:rStyle w:val="a9"/>
                <w:rFonts w:ascii="Times New Roman" w:hAnsi="Times New Roman"/>
                <w:noProof/>
                <w:sz w:val="24"/>
                <w:szCs w:val="24"/>
              </w:rPr>
              <w:t>Статья 18. Использование и изменение объектов недвижимости, не соответствующих Правилам</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_Toc187743883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24</w:t>
            </w:r>
            <w:r w:rsidRPr="004A0DF0">
              <w:rPr>
                <w:rFonts w:ascii="Times New Roman" w:hAnsi="Times New Roman"/>
                <w:noProof/>
                <w:webHidden/>
                <w:sz w:val="24"/>
                <w:szCs w:val="24"/>
              </w:rPr>
              <w:fldChar w:fldCharType="end"/>
            </w:r>
          </w:hyperlink>
        </w:p>
        <w:p w14:paraId="50495533" w14:textId="21BB67B8"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84" w:history="1">
            <w:r w:rsidRPr="004A0DF0">
              <w:rPr>
                <w:rStyle w:val="a9"/>
                <w:rFonts w:ascii="Times New Roman" w:hAnsi="Times New Roman"/>
                <w:noProof/>
                <w:sz w:val="24"/>
                <w:szCs w:val="24"/>
              </w:rPr>
              <w:t>Статья 19. Ограничения на использование земельных участков и объектов капитального строительства, выделенные по экологическим и санитарно-эпидемиологическим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_Toc187743884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25</w:t>
            </w:r>
            <w:r w:rsidRPr="004A0DF0">
              <w:rPr>
                <w:rFonts w:ascii="Times New Roman" w:hAnsi="Times New Roman"/>
                <w:noProof/>
                <w:webHidden/>
                <w:sz w:val="24"/>
                <w:szCs w:val="24"/>
              </w:rPr>
              <w:fldChar w:fldCharType="end"/>
            </w:r>
          </w:hyperlink>
        </w:p>
        <w:p w14:paraId="2856581A" w14:textId="27949731"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85" w:history="1">
            <w:r w:rsidRPr="004A0DF0">
              <w:rPr>
                <w:rStyle w:val="a9"/>
                <w:rFonts w:ascii="Times New Roman" w:hAnsi="Times New Roman"/>
                <w:noProof/>
                <w:sz w:val="24"/>
                <w:szCs w:val="24"/>
              </w:rPr>
              <w:t>Статья 20. Ограничения на использование земельных участков и объектов капитального строительства, выделенные для обеспечения правового режима охраны и эксплуатации объектов культурного наследия</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_Toc187743885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29</w:t>
            </w:r>
            <w:r w:rsidRPr="004A0DF0">
              <w:rPr>
                <w:rFonts w:ascii="Times New Roman" w:hAnsi="Times New Roman"/>
                <w:noProof/>
                <w:webHidden/>
                <w:sz w:val="24"/>
                <w:szCs w:val="24"/>
              </w:rPr>
              <w:fldChar w:fldCharType="end"/>
            </w:r>
          </w:hyperlink>
        </w:p>
        <w:p w14:paraId="137E975E" w14:textId="5B801F74"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86" w:history="1">
            <w:r w:rsidRPr="004A0DF0">
              <w:rPr>
                <w:rStyle w:val="a9"/>
                <w:rFonts w:ascii="Times New Roman" w:hAnsi="Times New Roman"/>
                <w:noProof/>
                <w:sz w:val="24"/>
                <w:szCs w:val="24"/>
              </w:rPr>
              <w:t>Статья 21. Режим хозяйственной деятельности в зонах периодического затопления и подтопления паводками. Мероприятия для защиты от подтопления</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_Toc187743886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31</w:t>
            </w:r>
            <w:r w:rsidRPr="004A0DF0">
              <w:rPr>
                <w:rFonts w:ascii="Times New Roman" w:hAnsi="Times New Roman"/>
                <w:noProof/>
                <w:webHidden/>
                <w:sz w:val="24"/>
                <w:szCs w:val="24"/>
              </w:rPr>
              <w:fldChar w:fldCharType="end"/>
            </w:r>
          </w:hyperlink>
        </w:p>
        <w:p w14:paraId="7A81B448" w14:textId="0533E947"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87" w:history="1">
            <w:r w:rsidRPr="004A0DF0">
              <w:rPr>
                <w:rStyle w:val="a9"/>
                <w:rFonts w:ascii="Times New Roman" w:hAnsi="Times New Roman"/>
                <w:noProof/>
                <w:sz w:val="24"/>
                <w:szCs w:val="24"/>
              </w:rPr>
              <w:t>Статья 22. Ответственность за нарушение настоящих Правил</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_Toc187743887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34</w:t>
            </w:r>
            <w:r w:rsidRPr="004A0DF0">
              <w:rPr>
                <w:rFonts w:ascii="Times New Roman" w:hAnsi="Times New Roman"/>
                <w:noProof/>
                <w:webHidden/>
                <w:sz w:val="24"/>
                <w:szCs w:val="24"/>
              </w:rPr>
              <w:fldChar w:fldCharType="end"/>
            </w:r>
          </w:hyperlink>
        </w:p>
        <w:p w14:paraId="5CEE24C4" w14:textId="280962D6" w:rsidR="004A0DF0" w:rsidRPr="004A0DF0" w:rsidRDefault="004A0DF0">
          <w:pPr>
            <w:pStyle w:val="11"/>
            <w:tabs>
              <w:tab w:val="right" w:leader="dot" w:pos="10195"/>
            </w:tabs>
            <w:rPr>
              <w:rFonts w:ascii="Times New Roman" w:eastAsiaTheme="minorEastAsia" w:hAnsi="Times New Roman"/>
              <w:noProof/>
              <w:kern w:val="2"/>
              <w:sz w:val="24"/>
              <w:szCs w:val="24"/>
              <w:lang w:eastAsia="ru-RU"/>
              <w14:ligatures w14:val="standardContextual"/>
            </w:rPr>
          </w:pPr>
          <w:hyperlink w:anchor="_Toc187743888" w:history="1">
            <w:r w:rsidRPr="004A0DF0">
              <w:rPr>
                <w:rStyle w:val="a9"/>
                <w:rFonts w:ascii="Times New Roman" w:hAnsi="Times New Roman"/>
                <w:b/>
                <w:bCs/>
                <w:noProof/>
                <w:sz w:val="24"/>
                <w:szCs w:val="24"/>
              </w:rPr>
              <w:t>Раздел 2. Карта градостроительного зонирования</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_Toc187743888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34</w:t>
            </w:r>
            <w:r w:rsidRPr="004A0DF0">
              <w:rPr>
                <w:rFonts w:ascii="Times New Roman" w:hAnsi="Times New Roman"/>
                <w:noProof/>
                <w:webHidden/>
                <w:sz w:val="24"/>
                <w:szCs w:val="24"/>
              </w:rPr>
              <w:fldChar w:fldCharType="end"/>
            </w:r>
          </w:hyperlink>
        </w:p>
        <w:p w14:paraId="370561B9" w14:textId="1E50EAD9" w:rsidR="004A0DF0" w:rsidRPr="004A0DF0" w:rsidRDefault="004A0DF0">
          <w:pPr>
            <w:pStyle w:val="31"/>
            <w:tabs>
              <w:tab w:val="right" w:leader="dot" w:pos="10195"/>
            </w:tabs>
            <w:rPr>
              <w:rFonts w:ascii="Times New Roman" w:eastAsiaTheme="minorEastAsia" w:hAnsi="Times New Roman"/>
              <w:noProof/>
              <w:kern w:val="2"/>
              <w:sz w:val="24"/>
              <w:szCs w:val="24"/>
              <w:lang w:eastAsia="ru-RU"/>
              <w14:ligatures w14:val="standardContextual"/>
            </w:rPr>
          </w:pPr>
          <w:hyperlink w:anchor="_Toc187743889" w:history="1">
            <w:r w:rsidRPr="004A0DF0">
              <w:rPr>
                <w:rStyle w:val="a9"/>
                <w:rFonts w:ascii="Times New Roman" w:hAnsi="Times New Roman"/>
                <w:noProof/>
                <w:sz w:val="24"/>
                <w:szCs w:val="24"/>
              </w:rPr>
              <w:t>Статья 23. Состав и содержание карты градостроительного зонирования</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_Toc187743889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34</w:t>
            </w:r>
            <w:r w:rsidRPr="004A0DF0">
              <w:rPr>
                <w:rFonts w:ascii="Times New Roman" w:hAnsi="Times New Roman"/>
                <w:noProof/>
                <w:webHidden/>
                <w:sz w:val="24"/>
                <w:szCs w:val="24"/>
              </w:rPr>
              <w:fldChar w:fldCharType="end"/>
            </w:r>
          </w:hyperlink>
        </w:p>
        <w:p w14:paraId="6482CCF9" w14:textId="54CBB015" w:rsidR="004A0DF0" w:rsidRDefault="004A0DF0">
          <w:pPr>
            <w:pStyle w:val="31"/>
            <w:tabs>
              <w:tab w:val="right" w:leader="dot" w:pos="10195"/>
            </w:tabs>
            <w:rPr>
              <w:rFonts w:asciiTheme="minorHAnsi" w:eastAsiaTheme="minorEastAsia" w:hAnsiTheme="minorHAnsi" w:cstheme="minorBidi"/>
              <w:noProof/>
              <w:kern w:val="2"/>
              <w:sz w:val="24"/>
              <w:szCs w:val="24"/>
              <w:lang w:eastAsia="ru-RU"/>
              <w14:ligatures w14:val="standardContextual"/>
            </w:rPr>
          </w:pPr>
          <w:hyperlink w:anchor="_Toc187743890" w:history="1">
            <w:r w:rsidRPr="004A0DF0">
              <w:rPr>
                <w:rStyle w:val="a9"/>
                <w:rFonts w:ascii="Times New Roman" w:hAnsi="Times New Roman"/>
                <w:noProof/>
                <w:sz w:val="24"/>
                <w:szCs w:val="24"/>
              </w:rPr>
              <w:t>Статья 24. Порядок ведения карты градостроительного зонирования</w:t>
            </w:r>
            <w:r w:rsidRPr="004A0DF0">
              <w:rPr>
                <w:rFonts w:ascii="Times New Roman" w:hAnsi="Times New Roman"/>
                <w:noProof/>
                <w:webHidden/>
                <w:sz w:val="24"/>
                <w:szCs w:val="24"/>
              </w:rPr>
              <w:tab/>
            </w:r>
            <w:r w:rsidRPr="004A0DF0">
              <w:rPr>
                <w:rFonts w:ascii="Times New Roman" w:hAnsi="Times New Roman"/>
                <w:noProof/>
                <w:webHidden/>
                <w:sz w:val="24"/>
                <w:szCs w:val="24"/>
              </w:rPr>
              <w:fldChar w:fldCharType="begin"/>
            </w:r>
            <w:r w:rsidRPr="004A0DF0">
              <w:rPr>
                <w:rFonts w:ascii="Times New Roman" w:hAnsi="Times New Roman"/>
                <w:noProof/>
                <w:webHidden/>
                <w:sz w:val="24"/>
                <w:szCs w:val="24"/>
              </w:rPr>
              <w:instrText xml:space="preserve"> PAGEREF _Toc187743890 \h </w:instrText>
            </w:r>
            <w:r w:rsidRPr="004A0DF0">
              <w:rPr>
                <w:rFonts w:ascii="Times New Roman" w:hAnsi="Times New Roman"/>
                <w:noProof/>
                <w:webHidden/>
                <w:sz w:val="24"/>
                <w:szCs w:val="24"/>
              </w:rPr>
            </w:r>
            <w:r w:rsidRPr="004A0DF0">
              <w:rPr>
                <w:rFonts w:ascii="Times New Roman" w:hAnsi="Times New Roman"/>
                <w:noProof/>
                <w:webHidden/>
                <w:sz w:val="24"/>
                <w:szCs w:val="24"/>
              </w:rPr>
              <w:fldChar w:fldCharType="separate"/>
            </w:r>
            <w:r w:rsidR="00D6766E">
              <w:rPr>
                <w:rFonts w:ascii="Times New Roman" w:hAnsi="Times New Roman"/>
                <w:noProof/>
                <w:webHidden/>
                <w:sz w:val="24"/>
                <w:szCs w:val="24"/>
              </w:rPr>
              <w:t>34</w:t>
            </w:r>
            <w:r w:rsidRPr="004A0DF0">
              <w:rPr>
                <w:rFonts w:ascii="Times New Roman" w:hAnsi="Times New Roman"/>
                <w:noProof/>
                <w:webHidden/>
                <w:sz w:val="24"/>
                <w:szCs w:val="24"/>
              </w:rPr>
              <w:fldChar w:fldCharType="end"/>
            </w:r>
          </w:hyperlink>
        </w:p>
        <w:p w14:paraId="39FF0835" w14:textId="08FE5356" w:rsidR="00F96A1E" w:rsidRDefault="00F96A1E" w:rsidP="00DE6E0B">
          <w:pPr>
            <w:jc w:val="both"/>
          </w:pPr>
          <w:r w:rsidRPr="0055435B">
            <w:rPr>
              <w:rFonts w:ascii="Times New Roman" w:hAnsi="Times New Roman"/>
              <w:b/>
              <w:bCs/>
              <w:sz w:val="24"/>
              <w:szCs w:val="24"/>
            </w:rPr>
            <w:fldChar w:fldCharType="end"/>
          </w:r>
        </w:p>
      </w:sdtContent>
    </w:sdt>
    <w:p w14:paraId="7574E70B" w14:textId="4134BB31" w:rsidR="00F96A1E" w:rsidRDefault="00F96A1E">
      <w:pPr>
        <w:spacing w:after="160" w:line="259" w:lineRule="auto"/>
        <w:rPr>
          <w:rFonts w:ascii="Times New Roman" w:hAnsi="Times New Roman"/>
          <w:sz w:val="28"/>
          <w:szCs w:val="28"/>
        </w:rPr>
      </w:pPr>
      <w:r>
        <w:rPr>
          <w:rFonts w:ascii="Times New Roman" w:hAnsi="Times New Roman"/>
          <w:sz w:val="28"/>
          <w:szCs w:val="28"/>
        </w:rPr>
        <w:br w:type="page"/>
      </w:r>
    </w:p>
    <w:p w14:paraId="1238C9A5" w14:textId="19270CCB" w:rsidR="00554938" w:rsidRPr="00554938" w:rsidRDefault="00F96A1E" w:rsidP="004B0043">
      <w:pPr>
        <w:pStyle w:val="1"/>
        <w:jc w:val="center"/>
        <w:rPr>
          <w:rFonts w:ascii="Times New Roman" w:hAnsi="Times New Roman" w:cs="Times New Roman"/>
          <w:b/>
          <w:bCs/>
          <w:color w:val="000000" w:themeColor="text1"/>
          <w:sz w:val="28"/>
          <w:szCs w:val="28"/>
        </w:rPr>
      </w:pPr>
      <w:bookmarkStart w:id="0" w:name="_Toc57064272"/>
      <w:bookmarkStart w:id="1" w:name="_Toc57064273"/>
      <w:bookmarkStart w:id="2" w:name="_Toc187743859"/>
      <w:r w:rsidRPr="00554938">
        <w:rPr>
          <w:rFonts w:ascii="Times New Roman" w:hAnsi="Times New Roman" w:cs="Times New Roman"/>
          <w:b/>
          <w:bCs/>
          <w:color w:val="000000" w:themeColor="text1"/>
          <w:sz w:val="28"/>
          <w:szCs w:val="28"/>
        </w:rPr>
        <w:lastRenderedPageBreak/>
        <w:t xml:space="preserve">Раздел 1. Порядок применения </w:t>
      </w:r>
      <w:r w:rsidR="00554938" w:rsidRPr="00554938">
        <w:rPr>
          <w:rFonts w:ascii="Times New Roman" w:hAnsi="Times New Roman" w:cs="Times New Roman"/>
          <w:b/>
          <w:bCs/>
          <w:color w:val="000000" w:themeColor="text1"/>
          <w:sz w:val="28"/>
          <w:szCs w:val="28"/>
        </w:rPr>
        <w:t>п</w:t>
      </w:r>
      <w:r w:rsidRPr="00554938">
        <w:rPr>
          <w:rFonts w:ascii="Times New Roman" w:hAnsi="Times New Roman" w:cs="Times New Roman"/>
          <w:b/>
          <w:bCs/>
          <w:color w:val="000000" w:themeColor="text1"/>
          <w:sz w:val="28"/>
          <w:szCs w:val="28"/>
        </w:rPr>
        <w:t>равил землепользования и застройки и внесения в них изменения</w:t>
      </w:r>
      <w:bookmarkEnd w:id="0"/>
      <w:bookmarkEnd w:id="2"/>
    </w:p>
    <w:p w14:paraId="6742205E" w14:textId="48F31D01" w:rsidR="00554938" w:rsidRPr="00760000" w:rsidRDefault="00554938" w:rsidP="004B0043">
      <w:pPr>
        <w:pStyle w:val="2"/>
        <w:jc w:val="center"/>
        <w:rPr>
          <w:rFonts w:ascii="Times New Roman" w:hAnsi="Times New Roman" w:cs="Times New Roman"/>
          <w:i w:val="0"/>
          <w:iCs w:val="0"/>
        </w:rPr>
      </w:pPr>
      <w:bookmarkStart w:id="3" w:name="_Toc187743860"/>
      <w:r w:rsidRPr="00760000">
        <w:rPr>
          <w:rFonts w:ascii="Times New Roman" w:hAnsi="Times New Roman" w:cs="Times New Roman"/>
          <w:i w:val="0"/>
          <w:iCs w:val="0"/>
        </w:rPr>
        <w:t xml:space="preserve">Глава 1. Положение о регулировании землепользования и застройки на территории </w:t>
      </w:r>
      <w:r w:rsidR="00EA48B3">
        <w:rPr>
          <w:rFonts w:ascii="Times New Roman" w:hAnsi="Times New Roman" w:cs="Times New Roman"/>
          <w:i w:val="0"/>
          <w:iCs w:val="0"/>
        </w:rPr>
        <w:t>Ольгинского</w:t>
      </w:r>
      <w:r w:rsidRPr="00760000">
        <w:rPr>
          <w:rFonts w:ascii="Times New Roman" w:hAnsi="Times New Roman" w:cs="Times New Roman"/>
          <w:i w:val="0"/>
          <w:iCs w:val="0"/>
        </w:rPr>
        <w:t xml:space="preserve"> сельского поселения</w:t>
      </w:r>
      <w:bookmarkEnd w:id="3"/>
    </w:p>
    <w:p w14:paraId="2C7E19FA" w14:textId="465C97B7" w:rsidR="00F96A1E" w:rsidRPr="00760000" w:rsidRDefault="00F96A1E" w:rsidP="004B0043">
      <w:pPr>
        <w:pStyle w:val="3"/>
        <w:jc w:val="center"/>
        <w:rPr>
          <w:rFonts w:ascii="Times New Roman" w:hAnsi="Times New Roman" w:cs="Times New Roman"/>
        </w:rPr>
      </w:pPr>
      <w:bookmarkStart w:id="4" w:name="_Toc57064274"/>
      <w:bookmarkStart w:id="5" w:name="_Toc187743861"/>
      <w:bookmarkEnd w:id="1"/>
      <w:r w:rsidRPr="00760000">
        <w:rPr>
          <w:rFonts w:ascii="Times New Roman" w:hAnsi="Times New Roman" w:cs="Times New Roman"/>
          <w:sz w:val="28"/>
          <w:szCs w:val="28"/>
        </w:rPr>
        <w:t>Статья 1. Основания и цели введения Правил землепользования и застройки</w:t>
      </w:r>
      <w:bookmarkEnd w:id="4"/>
      <w:bookmarkEnd w:id="5"/>
    </w:p>
    <w:p w14:paraId="00B9107D" w14:textId="73CF0B0A"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sz w:val="28"/>
          <w:szCs w:val="28"/>
        </w:rPr>
        <w:t xml:space="preserve">Правила землепользования и застройки муниципального образования «Ольгинское сельское поселение» (далее </w:t>
      </w:r>
      <w:r>
        <w:rPr>
          <w:rFonts w:ascii="Times New Roman" w:hAnsi="Times New Roman"/>
          <w:sz w:val="28"/>
          <w:szCs w:val="28"/>
        </w:rPr>
        <w:t>-</w:t>
      </w:r>
      <w:r w:rsidRPr="00EA48B3">
        <w:rPr>
          <w:rFonts w:ascii="Times New Roman" w:hAnsi="Times New Roman"/>
          <w:sz w:val="28"/>
          <w:szCs w:val="28"/>
        </w:rPr>
        <w:t xml:space="preserve"> Правила) являются муниципальным правовым актом поселения, разработанным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Нормативами градостроительного проектирования городских округов и поселений Ростовской области и иными нормативными правовыми актами Российской Федерации и Ростовской области.</w:t>
      </w:r>
    </w:p>
    <w:p w14:paraId="56BA2D20" w14:textId="77777777"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sz w:val="28"/>
          <w:szCs w:val="28"/>
        </w:rPr>
        <w:t>Правила разработаны на основе схемы Генерального плана Ольгинского сельского поселения.</w:t>
      </w:r>
    </w:p>
    <w:p w14:paraId="3F621ACA" w14:textId="70A0B48A"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sz w:val="28"/>
          <w:szCs w:val="28"/>
        </w:rPr>
        <w:t xml:space="preserve">Правила являются результатом градостроительного зонирования территории Ольгинского сельского поселения (далее </w:t>
      </w:r>
      <w:r>
        <w:rPr>
          <w:rFonts w:ascii="Times New Roman" w:hAnsi="Times New Roman"/>
          <w:sz w:val="28"/>
          <w:szCs w:val="28"/>
        </w:rPr>
        <w:t>-</w:t>
      </w:r>
      <w:r w:rsidRPr="00EA48B3">
        <w:rPr>
          <w:rFonts w:ascii="Times New Roman" w:hAnsi="Times New Roman"/>
          <w:sz w:val="28"/>
          <w:szCs w:val="28"/>
        </w:rPr>
        <w:t xml:space="preserve"> </w:t>
      </w:r>
      <w:r>
        <w:rPr>
          <w:rFonts w:ascii="Times New Roman" w:hAnsi="Times New Roman"/>
          <w:sz w:val="28"/>
          <w:szCs w:val="28"/>
        </w:rPr>
        <w:t>П</w:t>
      </w:r>
      <w:r w:rsidRPr="00EA48B3">
        <w:rPr>
          <w:rFonts w:ascii="Times New Roman" w:hAnsi="Times New Roman"/>
          <w:sz w:val="28"/>
          <w:szCs w:val="28"/>
        </w:rPr>
        <w:t xml:space="preserve">оселения) </w:t>
      </w:r>
      <w:r>
        <w:rPr>
          <w:rFonts w:ascii="Times New Roman" w:hAnsi="Times New Roman"/>
          <w:sz w:val="28"/>
          <w:szCs w:val="28"/>
        </w:rPr>
        <w:t>-</w:t>
      </w:r>
      <w:r w:rsidRPr="00EA48B3">
        <w:rPr>
          <w:rFonts w:ascii="Times New Roman" w:hAnsi="Times New Roman"/>
          <w:sz w:val="28"/>
          <w:szCs w:val="28"/>
        </w:rPr>
        <w:t xml:space="preserve"> разделения территории на зоны с установлением для каждой из них градостроительного регламента.</w:t>
      </w:r>
    </w:p>
    <w:p w14:paraId="31AA877B" w14:textId="77777777"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sz w:val="28"/>
          <w:szCs w:val="28"/>
        </w:rPr>
        <w:t>Целями Правил являются:</w:t>
      </w:r>
    </w:p>
    <w:p w14:paraId="761C5A30" w14:textId="77777777"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sz w:val="28"/>
          <w:szCs w:val="28"/>
        </w:rPr>
        <w:t>- создание условий для устойчивого развития территории поселения, сохранения окружающей среды и объектов культурного наследия;</w:t>
      </w:r>
    </w:p>
    <w:p w14:paraId="38BCE1D8" w14:textId="77777777"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sz w:val="28"/>
          <w:szCs w:val="28"/>
        </w:rPr>
        <w:t>- создание условий для планировки территории поселения;</w:t>
      </w:r>
    </w:p>
    <w:p w14:paraId="4130DF6E" w14:textId="77777777"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sz w:val="28"/>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22C54F08" w14:textId="0AF84F23" w:rsidR="00F96A1E"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sz w:val="28"/>
          <w:szCs w:val="28"/>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0675B615" w14:textId="69351089" w:rsidR="00F96A1E" w:rsidRPr="00760000" w:rsidRDefault="00F96A1E" w:rsidP="004B0043">
      <w:pPr>
        <w:pStyle w:val="3"/>
        <w:jc w:val="center"/>
        <w:rPr>
          <w:rFonts w:ascii="Times New Roman" w:hAnsi="Times New Roman" w:cs="Times New Roman"/>
        </w:rPr>
      </w:pPr>
      <w:bookmarkStart w:id="6" w:name="_Toc57064275"/>
      <w:bookmarkStart w:id="7" w:name="_Toc187743862"/>
      <w:r w:rsidRPr="00760000">
        <w:rPr>
          <w:rFonts w:ascii="Times New Roman" w:hAnsi="Times New Roman" w:cs="Times New Roman"/>
          <w:sz w:val="28"/>
          <w:szCs w:val="28"/>
        </w:rPr>
        <w:t>Статья 2. Основные понятия, используемые в настоящих Правилах</w:t>
      </w:r>
      <w:bookmarkEnd w:id="6"/>
      <w:bookmarkEnd w:id="7"/>
    </w:p>
    <w:p w14:paraId="11E51A27"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sz w:val="28"/>
          <w:szCs w:val="28"/>
        </w:rPr>
        <w:t>Понятия, используемые в настоящих Правилах, применяются в следующем значении:</w:t>
      </w:r>
    </w:p>
    <w:p w14:paraId="1D28FF98"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акт приемки</w:t>
      </w:r>
      <w:r w:rsidRPr="00EA48B3">
        <w:rPr>
          <w:rFonts w:ascii="Times New Roman" w:hAnsi="Times New Roman"/>
          <w:sz w:val="28"/>
          <w:szCs w:val="28"/>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14:paraId="48E23140"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lastRenderedPageBreak/>
        <w:t>водоохранная зона</w:t>
      </w:r>
      <w:r w:rsidRPr="00EA48B3">
        <w:rPr>
          <w:rFonts w:ascii="Times New Roman" w:hAnsi="Times New Roman"/>
          <w:sz w:val="28"/>
          <w:szCs w:val="28"/>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14:paraId="28884595"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высота здания, строения, сооружения</w:t>
      </w:r>
      <w:r w:rsidRPr="00EA48B3">
        <w:rPr>
          <w:rFonts w:ascii="Times New Roman" w:hAnsi="Times New Roman"/>
          <w:sz w:val="28"/>
          <w:szCs w:val="28"/>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0EE23D19"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градостроительное зонирование</w:t>
      </w:r>
      <w:r w:rsidRPr="00EA48B3">
        <w:rPr>
          <w:rFonts w:ascii="Times New Roman" w:hAnsi="Times New Roman"/>
          <w:sz w:val="28"/>
          <w:szCs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184EA500" w14:textId="6CDB0D14"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градостроительный план земельного участка</w:t>
      </w:r>
      <w:r w:rsidRPr="00EA48B3">
        <w:rPr>
          <w:rFonts w:ascii="Times New Roman" w:hAnsi="Times New Roman"/>
          <w:sz w:val="28"/>
          <w:szCs w:val="28"/>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8" w:name="sub_10007"/>
      <w:r w:rsidRPr="00EA48B3">
        <w:rPr>
          <w:rFonts w:ascii="Times New Roman" w:hAnsi="Times New Roman"/>
          <w:sz w:val="28"/>
          <w:szCs w:val="28"/>
        </w:rPr>
        <w:t xml:space="preserve"> </w:t>
      </w:r>
      <w:r w:rsidRPr="00EA48B3">
        <w:rPr>
          <w:rFonts w:ascii="Times New Roman" w:hAnsi="Times New Roman"/>
          <w:iCs/>
          <w:sz w:val="28"/>
          <w:szCs w:val="28"/>
        </w:rPr>
        <w:t>(</w:t>
      </w:r>
      <w:r w:rsidR="003C6675">
        <w:rPr>
          <w:rFonts w:ascii="Times New Roman" w:hAnsi="Times New Roman"/>
          <w:iCs/>
          <w:sz w:val="28"/>
          <w:szCs w:val="28"/>
        </w:rPr>
        <w:t>п</w:t>
      </w:r>
      <w:r w:rsidRPr="00EA48B3">
        <w:rPr>
          <w:rFonts w:ascii="Times New Roman" w:hAnsi="Times New Roman"/>
          <w:iCs/>
          <w:sz w:val="28"/>
          <w:szCs w:val="28"/>
        </w:rPr>
        <w:t xml:space="preserve">риказ Минстроя России от 25.04.2017 </w:t>
      </w:r>
      <w:r>
        <w:rPr>
          <w:rFonts w:ascii="Times New Roman" w:hAnsi="Times New Roman"/>
          <w:iCs/>
          <w:sz w:val="28"/>
          <w:szCs w:val="28"/>
        </w:rPr>
        <w:t>№</w:t>
      </w:r>
      <w:r w:rsidRPr="00EA48B3">
        <w:rPr>
          <w:rFonts w:ascii="Times New Roman" w:hAnsi="Times New Roman"/>
          <w:iCs/>
          <w:sz w:val="28"/>
          <w:szCs w:val="28"/>
        </w:rPr>
        <w:t xml:space="preserve"> 741/</w:t>
      </w:r>
      <w:proofErr w:type="spellStart"/>
      <w:r w:rsidRPr="00EA48B3">
        <w:rPr>
          <w:rFonts w:ascii="Times New Roman" w:hAnsi="Times New Roman"/>
          <w:iCs/>
          <w:sz w:val="28"/>
          <w:szCs w:val="28"/>
        </w:rPr>
        <w:t>пр</w:t>
      </w:r>
      <w:proofErr w:type="spellEnd"/>
      <w:r w:rsidRPr="00EA48B3">
        <w:rPr>
          <w:rFonts w:ascii="Times New Roman" w:hAnsi="Times New Roman"/>
          <w:iCs/>
          <w:sz w:val="28"/>
          <w:szCs w:val="28"/>
        </w:rPr>
        <w:t xml:space="preserve"> </w:t>
      </w:r>
      <w:r>
        <w:rPr>
          <w:rFonts w:ascii="Times New Roman" w:hAnsi="Times New Roman"/>
          <w:iCs/>
          <w:sz w:val="28"/>
          <w:szCs w:val="28"/>
        </w:rPr>
        <w:t>«</w:t>
      </w:r>
      <w:r w:rsidRPr="00EA48B3">
        <w:rPr>
          <w:rFonts w:ascii="Times New Roman" w:hAnsi="Times New Roman"/>
          <w:iCs/>
          <w:sz w:val="28"/>
          <w:szCs w:val="28"/>
        </w:rPr>
        <w:t>Об утверждении формы градостроительного плана земельного участка и порядка ее заполнения</w:t>
      </w:r>
      <w:r>
        <w:rPr>
          <w:rFonts w:ascii="Times New Roman" w:hAnsi="Times New Roman"/>
          <w:iCs/>
          <w:sz w:val="28"/>
          <w:szCs w:val="28"/>
        </w:rPr>
        <w:t>»</w:t>
      </w:r>
      <w:r w:rsidRPr="00EA48B3">
        <w:rPr>
          <w:rFonts w:ascii="Times New Roman" w:hAnsi="Times New Roman"/>
          <w:iCs/>
          <w:sz w:val="28"/>
          <w:szCs w:val="28"/>
        </w:rPr>
        <w:t>)</w:t>
      </w:r>
      <w:r w:rsidRPr="00EA48B3">
        <w:rPr>
          <w:rFonts w:ascii="Times New Roman" w:hAnsi="Times New Roman"/>
          <w:sz w:val="28"/>
          <w:szCs w:val="28"/>
        </w:rPr>
        <w:t>;</w:t>
      </w:r>
    </w:p>
    <w:bookmarkEnd w:id="8"/>
    <w:p w14:paraId="1C1CBE54" w14:textId="77777777" w:rsidR="00EA48B3" w:rsidRPr="00EA48B3" w:rsidRDefault="00EA48B3" w:rsidP="00EA48B3">
      <w:pPr>
        <w:spacing w:after="0" w:line="240" w:lineRule="auto"/>
        <w:ind w:firstLine="709"/>
        <w:jc w:val="both"/>
        <w:rPr>
          <w:rFonts w:ascii="Times New Roman" w:hAnsi="Times New Roman"/>
          <w:b/>
          <w:sz w:val="28"/>
          <w:szCs w:val="28"/>
        </w:rPr>
      </w:pPr>
      <w:r w:rsidRPr="00EA48B3">
        <w:rPr>
          <w:rFonts w:ascii="Times New Roman" w:hAnsi="Times New Roman"/>
          <w:b/>
          <w:bCs/>
          <w:sz w:val="28"/>
          <w:szCs w:val="28"/>
        </w:rPr>
        <w:t>градостроительный регламент</w:t>
      </w:r>
      <w:r w:rsidRPr="00EA48B3">
        <w:rPr>
          <w:rFonts w:ascii="Times New Roman" w:hAnsi="Times New Roman"/>
          <w:sz w:val="28"/>
          <w:szCs w:val="28"/>
        </w:rPr>
        <w:t xml:space="preserve"> - </w:t>
      </w:r>
      <w:r w:rsidRPr="00EA48B3">
        <w:rPr>
          <w:rFonts w:ascii="Times New Roman" w:hAnsi="Times New Roman"/>
          <w:sz w:val="28"/>
          <w:szCs w:val="28"/>
          <w:shd w:val="clear" w:color="auto" w:fill="FFFFFF"/>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EA48B3">
        <w:rPr>
          <w:rFonts w:ascii="Times New Roman" w:hAnsi="Times New Roman"/>
          <w:sz w:val="28"/>
          <w:szCs w:val="28"/>
        </w:rPr>
        <w:t>;</w:t>
      </w:r>
    </w:p>
    <w:p w14:paraId="15BE6161" w14:textId="62E4AD9F"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sz w:val="28"/>
          <w:szCs w:val="28"/>
        </w:rPr>
        <w:t xml:space="preserve">документация по планировке территории </w:t>
      </w:r>
      <w:r>
        <w:rPr>
          <w:rFonts w:ascii="Times New Roman" w:hAnsi="Times New Roman"/>
          <w:sz w:val="28"/>
          <w:szCs w:val="28"/>
        </w:rPr>
        <w:t>-</w:t>
      </w:r>
      <w:r w:rsidRPr="00EA48B3">
        <w:rPr>
          <w:rFonts w:ascii="Times New Roman" w:hAnsi="Times New Roman"/>
          <w:sz w:val="28"/>
          <w:szCs w:val="28"/>
        </w:rPr>
        <w:t xml:space="preserve"> проекты планировки территории; проекты межевания территории; градостроительные планы земельных участков;</w:t>
      </w:r>
    </w:p>
    <w:p w14:paraId="43AA76F1" w14:textId="2070C136" w:rsidR="00EA48B3" w:rsidRPr="00EA48B3" w:rsidRDefault="00EA48B3" w:rsidP="00EA48B3">
      <w:pPr>
        <w:spacing w:after="0" w:line="240" w:lineRule="auto"/>
        <w:ind w:firstLine="709"/>
        <w:jc w:val="both"/>
        <w:rPr>
          <w:rFonts w:ascii="Times New Roman" w:hAnsi="Times New Roman"/>
          <w:b/>
          <w:bCs/>
          <w:sz w:val="28"/>
          <w:szCs w:val="28"/>
          <w:shd w:val="clear" w:color="auto" w:fill="FFFFFF"/>
        </w:rPr>
      </w:pPr>
      <w:r w:rsidRPr="00EA48B3">
        <w:rPr>
          <w:rFonts w:ascii="Times New Roman" w:hAnsi="Times New Roman"/>
          <w:b/>
          <w:sz w:val="28"/>
          <w:szCs w:val="28"/>
          <w:shd w:val="clear" w:color="auto" w:fill="FFFFFF"/>
        </w:rPr>
        <w:lastRenderedPageBreak/>
        <w:t>застройщик</w:t>
      </w:r>
      <w:r w:rsidRPr="00EA48B3">
        <w:rPr>
          <w:rFonts w:ascii="Times New Roman" w:hAnsi="Times New Roman"/>
          <w:sz w:val="28"/>
          <w:szCs w:val="28"/>
          <w:shd w:val="clear" w:color="auto" w:fill="FFFFFF"/>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w:t>
      </w:r>
      <w:r>
        <w:rPr>
          <w:rFonts w:ascii="Times New Roman" w:hAnsi="Times New Roman"/>
          <w:sz w:val="28"/>
          <w:szCs w:val="28"/>
          <w:shd w:val="clear" w:color="auto" w:fill="FFFFFF"/>
        </w:rPr>
        <w:t>.07.</w:t>
      </w:r>
      <w:r w:rsidRPr="00EA48B3">
        <w:rPr>
          <w:rFonts w:ascii="Times New Roman" w:hAnsi="Times New Roman"/>
          <w:sz w:val="28"/>
          <w:szCs w:val="28"/>
          <w:shd w:val="clear" w:color="auto" w:fill="FFFFFF"/>
        </w:rPr>
        <w:t xml:space="preserve">2017 </w:t>
      </w:r>
      <w:r>
        <w:rPr>
          <w:rFonts w:ascii="Times New Roman" w:hAnsi="Times New Roman"/>
          <w:sz w:val="28"/>
          <w:szCs w:val="28"/>
          <w:shd w:val="clear" w:color="auto" w:fill="FFFFFF"/>
        </w:rPr>
        <w:t xml:space="preserve">                 </w:t>
      </w:r>
      <w:r w:rsidRPr="00EA48B3">
        <w:rPr>
          <w:rFonts w:ascii="Times New Roman" w:hAnsi="Times New Roman"/>
          <w:sz w:val="28"/>
          <w:szCs w:val="28"/>
          <w:shd w:val="clear" w:color="auto" w:fill="FFFFFF"/>
        </w:rPr>
        <w:t xml:space="preserve">№ 218-ФЗ «О публично-правовой компании </w:t>
      </w:r>
      <w:r>
        <w:rPr>
          <w:rFonts w:ascii="Times New Roman" w:hAnsi="Times New Roman"/>
          <w:sz w:val="28"/>
          <w:szCs w:val="28"/>
          <w:shd w:val="clear" w:color="auto" w:fill="FFFFFF"/>
        </w:rPr>
        <w:t>«</w:t>
      </w:r>
      <w:r w:rsidRPr="00EA48B3">
        <w:rPr>
          <w:rFonts w:ascii="Times New Roman" w:hAnsi="Times New Roman"/>
          <w:sz w:val="28"/>
          <w:szCs w:val="28"/>
          <w:shd w:val="clear" w:color="auto" w:fill="FFFFFF"/>
        </w:rPr>
        <w:t>Фонд развития территорий</w:t>
      </w:r>
      <w:r>
        <w:rPr>
          <w:rFonts w:ascii="Times New Roman" w:hAnsi="Times New Roman"/>
          <w:sz w:val="28"/>
          <w:szCs w:val="28"/>
          <w:shd w:val="clear" w:color="auto" w:fill="FFFFFF"/>
        </w:rPr>
        <w:t>»</w:t>
      </w:r>
      <w:r w:rsidRPr="00EA48B3">
        <w:rPr>
          <w:rFonts w:ascii="Times New Roman" w:hAnsi="Times New Roman"/>
          <w:sz w:val="28"/>
          <w:szCs w:val="28"/>
          <w:shd w:val="clear" w:color="auto" w:fill="FFFFFF"/>
        </w:rPr>
        <w:t xml:space="preserve">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Pr="00EA48B3">
        <w:rPr>
          <w:rFonts w:ascii="Times New Roman" w:hAnsi="Times New Roman"/>
          <w:sz w:val="28"/>
          <w:szCs w:val="28"/>
        </w:rPr>
        <w:t>;</w:t>
      </w:r>
    </w:p>
    <w:p w14:paraId="7DA1D7EF" w14:textId="6134B1D5" w:rsidR="00EA48B3" w:rsidRPr="00EA48B3" w:rsidRDefault="00EA48B3" w:rsidP="00EA48B3">
      <w:pPr>
        <w:spacing w:after="0" w:line="240" w:lineRule="auto"/>
        <w:ind w:firstLine="709"/>
        <w:jc w:val="both"/>
        <w:rPr>
          <w:rFonts w:ascii="Times New Roman" w:hAnsi="Times New Roman"/>
          <w:sz w:val="28"/>
          <w:szCs w:val="28"/>
          <w:shd w:val="clear" w:color="auto" w:fill="FFFFFF"/>
        </w:rPr>
      </w:pPr>
      <w:r w:rsidRPr="00EA48B3">
        <w:rPr>
          <w:rFonts w:ascii="Times New Roman" w:hAnsi="Times New Roman"/>
          <w:b/>
          <w:sz w:val="28"/>
          <w:szCs w:val="28"/>
          <w:shd w:val="clear" w:color="auto" w:fill="FFFFFF"/>
        </w:rPr>
        <w:t>технический заказчик</w:t>
      </w:r>
      <w:r w:rsidRPr="00EA48B3">
        <w:rPr>
          <w:rFonts w:ascii="Times New Roman" w:hAnsi="Times New Roman"/>
          <w:sz w:val="28"/>
          <w:szCs w:val="28"/>
          <w:shd w:val="clear" w:color="auto" w:fill="FFFFFF"/>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w:t>
      </w:r>
      <w:r>
        <w:rPr>
          <w:rFonts w:ascii="Times New Roman" w:hAnsi="Times New Roman"/>
          <w:sz w:val="28"/>
          <w:szCs w:val="28"/>
          <w:shd w:val="clear" w:color="auto" w:fill="FFFFFF"/>
        </w:rPr>
        <w:t xml:space="preserve"> </w:t>
      </w:r>
      <w:r w:rsidRPr="00EA48B3">
        <w:rPr>
          <w:rFonts w:ascii="Times New Roman" w:hAnsi="Times New Roman"/>
          <w:sz w:val="28"/>
          <w:szCs w:val="28"/>
          <w:shd w:val="clear" w:color="auto" w:fill="FFFFFF"/>
        </w:rPr>
        <w:t>частью 2.1 статьи 47,</w:t>
      </w:r>
      <w:r>
        <w:rPr>
          <w:rFonts w:ascii="Times New Roman" w:hAnsi="Times New Roman"/>
          <w:sz w:val="28"/>
          <w:szCs w:val="28"/>
          <w:shd w:val="clear" w:color="auto" w:fill="FFFFFF"/>
        </w:rPr>
        <w:t xml:space="preserve"> </w:t>
      </w:r>
      <w:r w:rsidRPr="00EA48B3">
        <w:rPr>
          <w:rFonts w:ascii="Times New Roman" w:hAnsi="Times New Roman"/>
          <w:sz w:val="28"/>
          <w:szCs w:val="28"/>
          <w:shd w:val="clear" w:color="auto" w:fill="FFFFFF"/>
        </w:rPr>
        <w:t>частью 4.1 статьи 48,</w:t>
      </w:r>
      <w:r>
        <w:rPr>
          <w:rFonts w:ascii="Times New Roman" w:hAnsi="Times New Roman"/>
          <w:sz w:val="28"/>
          <w:szCs w:val="28"/>
          <w:shd w:val="clear" w:color="auto" w:fill="FFFFFF"/>
        </w:rPr>
        <w:t xml:space="preserve"> </w:t>
      </w:r>
      <w:r w:rsidRPr="00EA48B3">
        <w:rPr>
          <w:rFonts w:ascii="Times New Roman" w:hAnsi="Times New Roman"/>
          <w:sz w:val="28"/>
          <w:szCs w:val="28"/>
          <w:shd w:val="clear" w:color="auto" w:fill="FFFFFF"/>
        </w:rPr>
        <w:t>частями 2.1</w:t>
      </w:r>
      <w:r>
        <w:rPr>
          <w:rFonts w:ascii="Times New Roman" w:hAnsi="Times New Roman"/>
          <w:sz w:val="28"/>
          <w:szCs w:val="28"/>
          <w:shd w:val="clear" w:color="auto" w:fill="FFFFFF"/>
        </w:rPr>
        <w:t xml:space="preserve"> </w:t>
      </w:r>
      <w:r w:rsidRPr="00EA48B3">
        <w:rPr>
          <w:rFonts w:ascii="Times New Roman" w:hAnsi="Times New Roman"/>
          <w:sz w:val="28"/>
          <w:szCs w:val="28"/>
          <w:shd w:val="clear" w:color="auto" w:fill="FFFFFF"/>
        </w:rPr>
        <w:t>и</w:t>
      </w:r>
      <w:r>
        <w:rPr>
          <w:rFonts w:ascii="Times New Roman" w:hAnsi="Times New Roman"/>
          <w:sz w:val="28"/>
          <w:szCs w:val="28"/>
          <w:shd w:val="clear" w:color="auto" w:fill="FFFFFF"/>
        </w:rPr>
        <w:t xml:space="preserve"> </w:t>
      </w:r>
      <w:r w:rsidRPr="00EA48B3">
        <w:rPr>
          <w:rFonts w:ascii="Times New Roman" w:hAnsi="Times New Roman"/>
          <w:sz w:val="28"/>
          <w:szCs w:val="28"/>
          <w:shd w:val="clear" w:color="auto" w:fill="FFFFFF"/>
        </w:rPr>
        <w:t>2.2 статьи 52,</w:t>
      </w:r>
      <w:r>
        <w:rPr>
          <w:rFonts w:ascii="Times New Roman" w:hAnsi="Times New Roman"/>
          <w:sz w:val="28"/>
          <w:szCs w:val="28"/>
          <w:shd w:val="clear" w:color="auto" w:fill="FFFFFF"/>
        </w:rPr>
        <w:t xml:space="preserve"> </w:t>
      </w:r>
      <w:r w:rsidRPr="00EA48B3">
        <w:rPr>
          <w:rFonts w:ascii="Times New Roman" w:hAnsi="Times New Roman"/>
          <w:sz w:val="28"/>
          <w:szCs w:val="28"/>
          <w:shd w:val="clear" w:color="auto" w:fill="FFFFFF"/>
        </w:rPr>
        <w:t>частями 5</w:t>
      </w:r>
      <w:r>
        <w:rPr>
          <w:rFonts w:ascii="Times New Roman" w:hAnsi="Times New Roman"/>
          <w:sz w:val="28"/>
          <w:szCs w:val="28"/>
          <w:shd w:val="clear" w:color="auto" w:fill="FFFFFF"/>
        </w:rPr>
        <w:t xml:space="preserve"> </w:t>
      </w:r>
      <w:r w:rsidRPr="00EA48B3">
        <w:rPr>
          <w:rFonts w:ascii="Times New Roman" w:hAnsi="Times New Roman"/>
          <w:sz w:val="28"/>
          <w:szCs w:val="28"/>
          <w:shd w:val="clear" w:color="auto" w:fill="FFFFFF"/>
        </w:rPr>
        <w:t>и</w:t>
      </w:r>
      <w:r>
        <w:rPr>
          <w:rFonts w:ascii="Times New Roman" w:hAnsi="Times New Roman"/>
          <w:sz w:val="28"/>
          <w:szCs w:val="28"/>
          <w:shd w:val="clear" w:color="auto" w:fill="FFFFFF"/>
        </w:rPr>
        <w:t xml:space="preserve"> </w:t>
      </w:r>
      <w:r w:rsidRPr="00EA48B3">
        <w:rPr>
          <w:rFonts w:ascii="Times New Roman" w:hAnsi="Times New Roman"/>
          <w:sz w:val="28"/>
          <w:szCs w:val="28"/>
          <w:shd w:val="clear" w:color="auto" w:fill="FFFFFF"/>
        </w:rPr>
        <w:t>6 статьи 55.31</w:t>
      </w:r>
      <w:r>
        <w:rPr>
          <w:rFonts w:ascii="Times New Roman" w:hAnsi="Times New Roman"/>
          <w:sz w:val="28"/>
          <w:szCs w:val="28"/>
          <w:shd w:val="clear" w:color="auto" w:fill="FFFFFF"/>
        </w:rPr>
        <w:t xml:space="preserve"> </w:t>
      </w:r>
      <w:r w:rsidRPr="00EA48B3">
        <w:rPr>
          <w:rFonts w:ascii="Times New Roman" w:hAnsi="Times New Roman"/>
          <w:sz w:val="28"/>
          <w:szCs w:val="28"/>
          <w:shd w:val="clear" w:color="auto" w:fill="FFFFFF"/>
        </w:rPr>
        <w:t>Градостроительного кодекса Р</w:t>
      </w:r>
      <w:r>
        <w:rPr>
          <w:rFonts w:ascii="Times New Roman" w:hAnsi="Times New Roman"/>
          <w:sz w:val="28"/>
          <w:szCs w:val="28"/>
          <w:shd w:val="clear" w:color="auto" w:fill="FFFFFF"/>
        </w:rPr>
        <w:t xml:space="preserve">оссийской </w:t>
      </w:r>
      <w:r w:rsidRPr="00EA48B3">
        <w:rPr>
          <w:rFonts w:ascii="Times New Roman" w:hAnsi="Times New Roman"/>
          <w:sz w:val="28"/>
          <w:szCs w:val="28"/>
          <w:shd w:val="clear" w:color="auto" w:fill="FFFFFF"/>
        </w:rPr>
        <w:t>Ф</w:t>
      </w:r>
      <w:r>
        <w:rPr>
          <w:rFonts w:ascii="Times New Roman" w:hAnsi="Times New Roman"/>
          <w:sz w:val="28"/>
          <w:szCs w:val="28"/>
          <w:shd w:val="clear" w:color="auto" w:fill="FFFFFF"/>
        </w:rPr>
        <w:t>едерации</w:t>
      </w:r>
      <w:r w:rsidRPr="00EA48B3">
        <w:rPr>
          <w:rFonts w:ascii="Times New Roman" w:hAnsi="Times New Roman"/>
          <w:sz w:val="28"/>
          <w:szCs w:val="28"/>
          <w:shd w:val="clear" w:color="auto" w:fill="FFFFFF"/>
        </w:rPr>
        <w:t>;</w:t>
      </w:r>
    </w:p>
    <w:p w14:paraId="44E5EA9A"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зеленые насаждения</w:t>
      </w:r>
      <w:r w:rsidRPr="00EA48B3">
        <w:rPr>
          <w:rFonts w:ascii="Times New Roman" w:hAnsi="Times New Roman"/>
          <w:sz w:val="28"/>
          <w:szCs w:val="28"/>
        </w:rPr>
        <w:t xml:space="preserve"> - деревья, кустарники, цветники, газоны;</w:t>
      </w:r>
    </w:p>
    <w:p w14:paraId="4365FCAC" w14:textId="77777777"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b/>
          <w:bCs/>
          <w:sz w:val="28"/>
          <w:szCs w:val="28"/>
        </w:rPr>
        <w:t>инженерная, транспортная и социальная инфраструктуры</w:t>
      </w:r>
      <w:r w:rsidRPr="00EA48B3">
        <w:rPr>
          <w:rFonts w:ascii="Times New Roman" w:hAnsi="Times New Roman"/>
          <w:sz w:val="28"/>
          <w:szCs w:val="28"/>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14:paraId="3A9B2D73" w14:textId="77777777" w:rsidR="00EA48B3" w:rsidRPr="00EA48B3" w:rsidRDefault="00EA48B3" w:rsidP="00EA48B3">
      <w:pPr>
        <w:spacing w:after="0" w:line="240" w:lineRule="auto"/>
        <w:ind w:firstLine="709"/>
        <w:jc w:val="both"/>
        <w:rPr>
          <w:rFonts w:ascii="Times New Roman" w:hAnsi="Times New Roman"/>
          <w:sz w:val="28"/>
          <w:szCs w:val="28"/>
          <w:shd w:val="clear" w:color="auto" w:fill="FFFFFF"/>
        </w:rPr>
      </w:pPr>
      <w:r w:rsidRPr="00EA48B3">
        <w:rPr>
          <w:rFonts w:ascii="Times New Roman" w:hAnsi="Times New Roman"/>
          <w:b/>
          <w:sz w:val="28"/>
          <w:szCs w:val="28"/>
          <w:shd w:val="clear" w:color="auto" w:fill="FFFFFF"/>
        </w:rPr>
        <w:lastRenderedPageBreak/>
        <w:t>инженерные изыскания</w:t>
      </w:r>
      <w:r w:rsidRPr="00EA48B3">
        <w:rPr>
          <w:rFonts w:ascii="Times New Roman" w:hAnsi="Times New Roman"/>
          <w:sz w:val="28"/>
          <w:szCs w:val="28"/>
          <w:shd w:val="clear" w:color="auto" w:fill="FFFFFF"/>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6E2B5BE2" w14:textId="77777777" w:rsidR="00EA48B3" w:rsidRPr="00EA48B3" w:rsidRDefault="00EA48B3" w:rsidP="00EA48B3">
      <w:pPr>
        <w:spacing w:after="0" w:line="240" w:lineRule="auto"/>
        <w:ind w:firstLine="709"/>
        <w:jc w:val="both"/>
        <w:rPr>
          <w:rFonts w:ascii="Times New Roman" w:hAnsi="Times New Roman"/>
          <w:b/>
          <w:sz w:val="28"/>
          <w:szCs w:val="28"/>
        </w:rPr>
      </w:pPr>
      <w:r w:rsidRPr="00EA48B3">
        <w:rPr>
          <w:rFonts w:ascii="Times New Roman" w:hAnsi="Times New Roman"/>
          <w:b/>
          <w:bCs/>
          <w:sz w:val="28"/>
          <w:szCs w:val="28"/>
        </w:rPr>
        <w:t>красные линии</w:t>
      </w:r>
      <w:r w:rsidRPr="00EA48B3">
        <w:rPr>
          <w:rFonts w:ascii="Times New Roman" w:hAnsi="Times New Roman"/>
          <w:sz w:val="28"/>
          <w:szCs w:val="28"/>
        </w:rPr>
        <w:t xml:space="preserve"> </w:t>
      </w:r>
      <w:r w:rsidRPr="00EA48B3">
        <w:rPr>
          <w:rFonts w:ascii="Times New Roman" w:hAnsi="Times New Roman"/>
          <w:sz w:val="28"/>
          <w:szCs w:val="28"/>
          <w:shd w:val="clear" w:color="auto" w:fill="FFFFFF"/>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1070D568" w14:textId="20A25291"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b/>
          <w:sz w:val="28"/>
          <w:szCs w:val="28"/>
        </w:rPr>
        <w:t xml:space="preserve">линейные объекты </w:t>
      </w:r>
      <w:r w:rsidR="004214A5">
        <w:rPr>
          <w:rFonts w:ascii="Times New Roman" w:hAnsi="Times New Roman"/>
          <w:b/>
          <w:sz w:val="28"/>
          <w:szCs w:val="28"/>
        </w:rPr>
        <w:t>-</w:t>
      </w:r>
      <w:r w:rsidRPr="00EA48B3">
        <w:rPr>
          <w:rFonts w:ascii="Times New Roman" w:hAnsi="Times New Roman"/>
          <w:sz w:val="28"/>
          <w:szCs w:val="28"/>
        </w:rPr>
        <w:t xml:space="preserve"> </w:t>
      </w:r>
      <w:r w:rsidRPr="00EA48B3">
        <w:rPr>
          <w:rFonts w:ascii="Times New Roman" w:hAnsi="Times New Roman"/>
          <w:sz w:val="28"/>
          <w:szCs w:val="28"/>
          <w:shd w:val="clear" w:color="auto" w:fill="FFFFFF"/>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EA48B3">
        <w:rPr>
          <w:rFonts w:ascii="Times New Roman" w:hAnsi="Times New Roman"/>
          <w:sz w:val="28"/>
          <w:szCs w:val="28"/>
        </w:rPr>
        <w:t>;</w:t>
      </w:r>
    </w:p>
    <w:p w14:paraId="53B7A443" w14:textId="77777777" w:rsidR="00EA48B3" w:rsidRPr="00EA48B3" w:rsidRDefault="00EA48B3" w:rsidP="00EA48B3">
      <w:pPr>
        <w:spacing w:after="0" w:line="240" w:lineRule="auto"/>
        <w:ind w:firstLine="709"/>
        <w:jc w:val="both"/>
        <w:rPr>
          <w:rFonts w:ascii="Times New Roman" w:hAnsi="Times New Roman"/>
          <w:b/>
          <w:sz w:val="28"/>
          <w:szCs w:val="28"/>
        </w:rPr>
      </w:pPr>
      <w:r w:rsidRPr="00EA48B3">
        <w:rPr>
          <w:rFonts w:ascii="Times New Roman" w:hAnsi="Times New Roman"/>
          <w:b/>
          <w:sz w:val="28"/>
          <w:szCs w:val="28"/>
          <w:shd w:val="clear" w:color="auto" w:fill="FFFFFF"/>
        </w:rPr>
        <w:t>нестационарный торговый объект</w:t>
      </w:r>
      <w:r w:rsidRPr="00EA48B3">
        <w:rPr>
          <w:rFonts w:ascii="Times New Roman" w:hAnsi="Times New Roman"/>
          <w:sz w:val="28"/>
          <w:szCs w:val="28"/>
          <w:shd w:val="clear" w:color="auto" w:fill="FFFFFF"/>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14:paraId="472581FF" w14:textId="3BF287A5" w:rsidR="00EA48B3" w:rsidRPr="00EA48B3" w:rsidRDefault="00EA48B3" w:rsidP="00EA48B3">
      <w:pPr>
        <w:spacing w:after="0" w:line="240" w:lineRule="auto"/>
        <w:ind w:firstLine="709"/>
        <w:jc w:val="both"/>
        <w:rPr>
          <w:rFonts w:ascii="Times New Roman" w:hAnsi="Times New Roman"/>
          <w:b/>
          <w:sz w:val="28"/>
          <w:szCs w:val="28"/>
        </w:rPr>
      </w:pPr>
      <w:r w:rsidRPr="00EA48B3">
        <w:rPr>
          <w:rFonts w:ascii="Times New Roman" w:hAnsi="Times New Roman"/>
          <w:b/>
          <w:sz w:val="28"/>
          <w:szCs w:val="28"/>
        </w:rPr>
        <w:t>объект капитального строительства</w:t>
      </w:r>
      <w:r w:rsidRPr="00EA48B3">
        <w:rPr>
          <w:rFonts w:ascii="Times New Roman" w:hAnsi="Times New Roman"/>
          <w:sz w:val="28"/>
          <w:szCs w:val="28"/>
        </w:rPr>
        <w:t xml:space="preserve"> </w:t>
      </w:r>
      <w:r w:rsidR="004214A5">
        <w:rPr>
          <w:rFonts w:ascii="Times New Roman" w:hAnsi="Times New Roman"/>
          <w:sz w:val="28"/>
          <w:szCs w:val="28"/>
        </w:rPr>
        <w:t>-</w:t>
      </w:r>
      <w:r w:rsidRPr="00EA48B3">
        <w:rPr>
          <w:rFonts w:ascii="Times New Roman" w:hAnsi="Times New Roman"/>
          <w:sz w:val="28"/>
          <w:szCs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4F8DD72" w14:textId="0279DC8B" w:rsidR="00EA48B3" w:rsidRPr="00EA48B3" w:rsidRDefault="00EA48B3" w:rsidP="00EA48B3">
      <w:pPr>
        <w:spacing w:after="0" w:line="240" w:lineRule="auto"/>
        <w:ind w:firstLine="709"/>
        <w:jc w:val="both"/>
        <w:rPr>
          <w:rFonts w:ascii="Times New Roman" w:hAnsi="Times New Roman"/>
          <w:b/>
          <w:sz w:val="28"/>
          <w:szCs w:val="28"/>
        </w:rPr>
      </w:pPr>
      <w:r w:rsidRPr="00EA48B3">
        <w:rPr>
          <w:rFonts w:ascii="Times New Roman" w:hAnsi="Times New Roman"/>
          <w:b/>
          <w:bCs/>
          <w:sz w:val="28"/>
          <w:szCs w:val="28"/>
        </w:rPr>
        <w:t>отклонения от Правил</w:t>
      </w:r>
      <w:r w:rsidRPr="00EA48B3">
        <w:rPr>
          <w:rFonts w:ascii="Times New Roman" w:hAnsi="Times New Roman"/>
          <w:sz w:val="28"/>
          <w:szCs w:val="28"/>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w:t>
      </w:r>
      <w:r w:rsidR="004214A5">
        <w:rPr>
          <w:rFonts w:ascii="Times New Roman" w:hAnsi="Times New Roman"/>
          <w:sz w:val="28"/>
          <w:szCs w:val="28"/>
        </w:rPr>
        <w:t xml:space="preserve">ак </w:t>
      </w:r>
      <w:r w:rsidRPr="00EA48B3">
        <w:rPr>
          <w:rFonts w:ascii="Times New Roman" w:hAnsi="Times New Roman"/>
          <w:sz w:val="28"/>
          <w:szCs w:val="28"/>
        </w:rPr>
        <w:t>д</w:t>
      </w:r>
      <w:r w:rsidR="004214A5">
        <w:rPr>
          <w:rFonts w:ascii="Times New Roman" w:hAnsi="Times New Roman"/>
          <w:sz w:val="28"/>
          <w:szCs w:val="28"/>
        </w:rPr>
        <w:t>алее</w:t>
      </w:r>
      <w:r w:rsidRPr="00EA48B3">
        <w:rPr>
          <w:rFonts w:ascii="Times New Roman" w:hAnsi="Times New Roman"/>
          <w:sz w:val="28"/>
          <w:szCs w:val="28"/>
        </w:rPr>
        <w:t>,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14:paraId="5A540EAB" w14:textId="7F9A9113"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sz w:val="28"/>
          <w:szCs w:val="28"/>
        </w:rPr>
        <w:t>планировка территории</w:t>
      </w:r>
      <w:r w:rsidRPr="00EA48B3">
        <w:rPr>
          <w:rFonts w:ascii="Times New Roman" w:hAnsi="Times New Roman"/>
          <w:sz w:val="28"/>
          <w:szCs w:val="28"/>
        </w:rPr>
        <w:t xml:space="preserve"> </w:t>
      </w:r>
      <w:r w:rsidR="004214A5">
        <w:rPr>
          <w:rFonts w:ascii="Times New Roman" w:hAnsi="Times New Roman"/>
          <w:sz w:val="28"/>
          <w:szCs w:val="28"/>
        </w:rPr>
        <w:t>-</w:t>
      </w:r>
      <w:r w:rsidRPr="00EA48B3">
        <w:rPr>
          <w:rFonts w:ascii="Times New Roman" w:hAnsi="Times New Roman"/>
          <w:sz w:val="28"/>
          <w:szCs w:val="28"/>
        </w:rPr>
        <w:t xml:space="preserve">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14:paraId="65C38F0F"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прибрежная защитная полоса</w:t>
      </w:r>
      <w:r w:rsidRPr="00EA48B3">
        <w:rPr>
          <w:rFonts w:ascii="Times New Roman" w:hAnsi="Times New Roman"/>
          <w:sz w:val="28"/>
          <w:szCs w:val="28"/>
        </w:rPr>
        <w:t xml:space="preserve"> - часть водоохранной зоны, для которой вводятся дополнительные ограничения землепользования, застройки и природопользования;</w:t>
      </w:r>
    </w:p>
    <w:p w14:paraId="1A542398"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проектная документация</w:t>
      </w:r>
      <w:r w:rsidRPr="00EA48B3">
        <w:rPr>
          <w:rFonts w:ascii="Times New Roman" w:hAnsi="Times New Roman"/>
          <w:sz w:val="28"/>
          <w:szCs w:val="28"/>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14:paraId="28E63C56"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процент застройки участка</w:t>
      </w:r>
      <w:r w:rsidRPr="00EA48B3">
        <w:rPr>
          <w:rFonts w:ascii="Times New Roman" w:hAnsi="Times New Roman"/>
          <w:sz w:val="28"/>
          <w:szCs w:val="28"/>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23A578F9"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lastRenderedPageBreak/>
        <w:t>разрешение на строительство</w:t>
      </w:r>
      <w:r w:rsidRPr="00EA48B3">
        <w:rPr>
          <w:rFonts w:ascii="Times New Roman" w:hAnsi="Times New Roman"/>
          <w:sz w:val="28"/>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14:paraId="1E1EB81C"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разрешенное использование земельных участков и иных объектов недвижимости</w:t>
      </w:r>
      <w:r w:rsidRPr="00EA48B3">
        <w:rPr>
          <w:rFonts w:ascii="Times New Roman" w:hAnsi="Times New Roman"/>
          <w:sz w:val="28"/>
          <w:szCs w:val="28"/>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B89C0DF" w14:textId="77777777" w:rsidR="00EA48B3" w:rsidRPr="00EA48B3" w:rsidRDefault="00EA48B3" w:rsidP="00EA48B3">
      <w:pPr>
        <w:spacing w:after="0" w:line="240" w:lineRule="auto"/>
        <w:ind w:firstLine="709"/>
        <w:jc w:val="both"/>
        <w:rPr>
          <w:rFonts w:ascii="Times New Roman" w:hAnsi="Times New Roman"/>
          <w:b/>
          <w:sz w:val="28"/>
          <w:szCs w:val="28"/>
        </w:rPr>
      </w:pPr>
      <w:r w:rsidRPr="00EA48B3">
        <w:rPr>
          <w:rFonts w:ascii="Times New Roman" w:hAnsi="Times New Roman"/>
          <w:b/>
          <w:bCs/>
          <w:sz w:val="28"/>
          <w:szCs w:val="28"/>
        </w:rPr>
        <w:t>собственники земельных участков</w:t>
      </w:r>
      <w:r w:rsidRPr="00EA48B3">
        <w:rPr>
          <w:rFonts w:ascii="Times New Roman" w:hAnsi="Times New Roman"/>
          <w:sz w:val="28"/>
          <w:szCs w:val="28"/>
        </w:rPr>
        <w:t xml:space="preserve"> - лица, являющиеся собственниками земельных участков;</w:t>
      </w:r>
    </w:p>
    <w:p w14:paraId="0EB8F56B" w14:textId="037241CB" w:rsidR="00EA48B3" w:rsidRPr="00EA48B3" w:rsidRDefault="00EA48B3" w:rsidP="00EA48B3">
      <w:pPr>
        <w:spacing w:after="0" w:line="240" w:lineRule="auto"/>
        <w:ind w:firstLine="709"/>
        <w:jc w:val="both"/>
        <w:rPr>
          <w:rFonts w:ascii="Times New Roman" w:hAnsi="Times New Roman"/>
          <w:bCs/>
          <w:sz w:val="28"/>
          <w:szCs w:val="28"/>
        </w:rPr>
      </w:pPr>
      <w:r w:rsidRPr="00EA48B3">
        <w:rPr>
          <w:rFonts w:ascii="Times New Roman" w:hAnsi="Times New Roman"/>
          <w:b/>
          <w:sz w:val="28"/>
          <w:szCs w:val="28"/>
        </w:rPr>
        <w:t>строительство</w:t>
      </w:r>
      <w:r w:rsidRPr="00EA48B3">
        <w:rPr>
          <w:rFonts w:ascii="Times New Roman" w:hAnsi="Times New Roman"/>
          <w:sz w:val="28"/>
          <w:szCs w:val="28"/>
        </w:rPr>
        <w:t xml:space="preserve"> </w:t>
      </w:r>
      <w:r w:rsidR="003C6675">
        <w:rPr>
          <w:rFonts w:ascii="Times New Roman" w:hAnsi="Times New Roman"/>
          <w:sz w:val="28"/>
          <w:szCs w:val="28"/>
        </w:rPr>
        <w:t>-</w:t>
      </w:r>
      <w:r w:rsidRPr="00EA48B3">
        <w:rPr>
          <w:rFonts w:ascii="Times New Roman" w:hAnsi="Times New Roman"/>
          <w:sz w:val="28"/>
          <w:szCs w:val="28"/>
        </w:rPr>
        <w:t xml:space="preserve"> создание зданий, строений, сооружений (в том числе на месте сносимых объектов капитального строительства);</w:t>
      </w:r>
    </w:p>
    <w:p w14:paraId="68ABCB82" w14:textId="77777777" w:rsidR="00EA48B3" w:rsidRPr="00EA48B3" w:rsidRDefault="00EA48B3" w:rsidP="00EA48B3">
      <w:pPr>
        <w:spacing w:after="0" w:line="240" w:lineRule="auto"/>
        <w:ind w:firstLine="709"/>
        <w:jc w:val="both"/>
        <w:rPr>
          <w:rFonts w:ascii="Times New Roman" w:hAnsi="Times New Roman"/>
          <w:bCs/>
          <w:sz w:val="28"/>
          <w:szCs w:val="28"/>
        </w:rPr>
      </w:pPr>
      <w:r w:rsidRPr="00EA48B3">
        <w:rPr>
          <w:rFonts w:ascii="Times New Roman" w:hAnsi="Times New Roman"/>
          <w:b/>
          <w:bCs/>
          <w:sz w:val="28"/>
          <w:szCs w:val="28"/>
        </w:rPr>
        <w:t>строительные изменения недвижимости</w:t>
      </w:r>
      <w:r w:rsidRPr="00EA48B3">
        <w:rPr>
          <w:rFonts w:ascii="Times New Roman" w:hAnsi="Times New Roman"/>
          <w:sz w:val="28"/>
          <w:szCs w:val="28"/>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предусмотренных нормативными правовыми актами);</w:t>
      </w:r>
    </w:p>
    <w:p w14:paraId="21AB1890" w14:textId="77777777"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b/>
          <w:sz w:val="28"/>
          <w:szCs w:val="28"/>
          <w:shd w:val="clear" w:color="auto" w:fill="FFFFFF"/>
        </w:rPr>
        <w:t>реконструкция объектов капитального строительства</w:t>
      </w:r>
      <w:r w:rsidRPr="00EA48B3">
        <w:rPr>
          <w:rFonts w:ascii="Times New Roman" w:hAnsi="Times New Roman"/>
          <w:sz w:val="28"/>
          <w:szCs w:val="28"/>
          <w:shd w:val="clear" w:color="auto" w:fill="FFFFFF"/>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EA48B3">
        <w:rPr>
          <w:rFonts w:ascii="Times New Roman" w:hAnsi="Times New Roman"/>
          <w:sz w:val="28"/>
          <w:szCs w:val="28"/>
        </w:rPr>
        <w:t>;</w:t>
      </w:r>
    </w:p>
    <w:p w14:paraId="3BDA1A17" w14:textId="77777777" w:rsidR="00EA48B3" w:rsidRPr="00EA48B3" w:rsidRDefault="00EA48B3" w:rsidP="00EA48B3">
      <w:pPr>
        <w:spacing w:after="0" w:line="240" w:lineRule="auto"/>
        <w:ind w:firstLine="709"/>
        <w:jc w:val="both"/>
        <w:rPr>
          <w:rFonts w:ascii="Times New Roman" w:hAnsi="Times New Roman"/>
          <w:sz w:val="28"/>
          <w:szCs w:val="28"/>
          <w:shd w:val="clear" w:color="auto" w:fill="FFFFFF"/>
        </w:rPr>
      </w:pPr>
      <w:r w:rsidRPr="00EA48B3">
        <w:rPr>
          <w:rFonts w:ascii="Times New Roman" w:hAnsi="Times New Roman"/>
          <w:b/>
          <w:sz w:val="28"/>
          <w:szCs w:val="28"/>
          <w:shd w:val="clear" w:color="auto" w:fill="FFFFFF"/>
        </w:rPr>
        <w:t>реконструкция линейных объектов</w:t>
      </w:r>
      <w:r w:rsidRPr="00EA48B3">
        <w:rPr>
          <w:rFonts w:ascii="Times New Roman" w:hAnsi="Times New Roman"/>
          <w:sz w:val="28"/>
          <w:szCs w:val="28"/>
          <w:shd w:val="clear" w:color="auto" w:fill="FFFFFF"/>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3927ACA9" w14:textId="77777777" w:rsidR="00EA48B3" w:rsidRPr="00EA48B3" w:rsidRDefault="00EA48B3" w:rsidP="00EA48B3">
      <w:pPr>
        <w:spacing w:after="0" w:line="240" w:lineRule="auto"/>
        <w:ind w:firstLine="709"/>
        <w:jc w:val="both"/>
        <w:rPr>
          <w:rFonts w:ascii="Times New Roman" w:hAnsi="Times New Roman"/>
          <w:sz w:val="28"/>
          <w:szCs w:val="28"/>
          <w:shd w:val="clear" w:color="auto" w:fill="FFFFFF"/>
        </w:rPr>
      </w:pPr>
      <w:r w:rsidRPr="00EA48B3">
        <w:rPr>
          <w:rFonts w:ascii="Times New Roman" w:hAnsi="Times New Roman"/>
          <w:b/>
          <w:sz w:val="28"/>
          <w:szCs w:val="28"/>
          <w:shd w:val="clear" w:color="auto" w:fill="FFFFFF"/>
        </w:rPr>
        <w:t>капитальный ремонт объектов капитального строительства</w:t>
      </w:r>
      <w:r w:rsidRPr="00EA48B3">
        <w:rPr>
          <w:rFonts w:ascii="Times New Roman" w:hAnsi="Times New Roman"/>
          <w:sz w:val="28"/>
          <w:szCs w:val="28"/>
          <w:shd w:val="clear" w:color="auto" w:fill="FFFFFF"/>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4217B419" w14:textId="77777777" w:rsidR="00EA48B3" w:rsidRPr="00EA48B3" w:rsidRDefault="00EA48B3" w:rsidP="00EA48B3">
      <w:pPr>
        <w:spacing w:after="0" w:line="240" w:lineRule="auto"/>
        <w:ind w:firstLine="709"/>
        <w:jc w:val="both"/>
        <w:rPr>
          <w:rFonts w:ascii="Times New Roman" w:hAnsi="Times New Roman"/>
          <w:sz w:val="28"/>
          <w:szCs w:val="28"/>
          <w:shd w:val="clear" w:color="auto" w:fill="FFFFFF"/>
        </w:rPr>
      </w:pPr>
      <w:r w:rsidRPr="00EA48B3">
        <w:rPr>
          <w:rFonts w:ascii="Times New Roman" w:hAnsi="Times New Roman"/>
          <w:b/>
          <w:sz w:val="28"/>
          <w:szCs w:val="28"/>
          <w:shd w:val="clear" w:color="auto" w:fill="FFFFFF"/>
        </w:rPr>
        <w:t>капитальный ремонт линейных объектов</w:t>
      </w:r>
      <w:r w:rsidRPr="00EA48B3">
        <w:rPr>
          <w:rFonts w:ascii="Times New Roman" w:hAnsi="Times New Roman"/>
          <w:sz w:val="28"/>
          <w:szCs w:val="28"/>
          <w:shd w:val="clear" w:color="auto" w:fill="FFFFFF"/>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w:t>
      </w:r>
      <w:r w:rsidRPr="00EA48B3">
        <w:rPr>
          <w:rFonts w:ascii="Times New Roman" w:hAnsi="Times New Roman"/>
          <w:sz w:val="28"/>
          <w:szCs w:val="28"/>
          <w:shd w:val="clear" w:color="auto" w:fill="FFFFFF"/>
        </w:rPr>
        <w:lastRenderedPageBreak/>
        <w:t>таких объектов и при котором не требуется изменение границ полос отвода и (или) охранных зон таких объектов;</w:t>
      </w:r>
    </w:p>
    <w:p w14:paraId="226501B8"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территории общего пользования</w:t>
      </w:r>
      <w:r w:rsidRPr="00EA48B3">
        <w:rPr>
          <w:rFonts w:ascii="Times New Roman" w:hAnsi="Times New Roman"/>
          <w:sz w:val="28"/>
          <w:szCs w:val="28"/>
        </w:rPr>
        <w:t xml:space="preserve"> - </w:t>
      </w:r>
      <w:r w:rsidRPr="00EA48B3">
        <w:rPr>
          <w:rFonts w:ascii="Times New Roman" w:hAnsi="Times New Roman"/>
          <w:sz w:val="28"/>
          <w:szCs w:val="28"/>
          <w:shd w:val="clear" w:color="auto" w:fill="FFFFFF"/>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EA48B3">
        <w:rPr>
          <w:rFonts w:ascii="Times New Roman" w:hAnsi="Times New Roman"/>
          <w:sz w:val="28"/>
          <w:szCs w:val="28"/>
        </w:rPr>
        <w:t>;</w:t>
      </w:r>
    </w:p>
    <w:p w14:paraId="17FFB322" w14:textId="77777777"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b/>
          <w:bCs/>
          <w:sz w:val="28"/>
          <w:szCs w:val="28"/>
        </w:rPr>
        <w:t>территориальные зоны</w:t>
      </w:r>
      <w:r w:rsidRPr="00EA48B3">
        <w:rPr>
          <w:rFonts w:ascii="Times New Roman" w:hAnsi="Times New Roman"/>
          <w:sz w:val="28"/>
          <w:szCs w:val="28"/>
        </w:rPr>
        <w:t xml:space="preserve"> - зоны, для которых в настоящих Правилах определены границы и установлены градостроительные регламенты;</w:t>
      </w:r>
    </w:p>
    <w:p w14:paraId="4787D72C" w14:textId="11BDF76C" w:rsidR="00EA48B3" w:rsidRPr="00EA48B3" w:rsidRDefault="00EA48B3" w:rsidP="00EA48B3">
      <w:pPr>
        <w:spacing w:after="0" w:line="240" w:lineRule="auto"/>
        <w:ind w:firstLine="709"/>
        <w:jc w:val="both"/>
        <w:rPr>
          <w:rFonts w:ascii="Times New Roman" w:hAnsi="Times New Roman"/>
          <w:b/>
          <w:bCs/>
          <w:sz w:val="28"/>
          <w:szCs w:val="28"/>
        </w:rPr>
      </w:pPr>
      <w:bookmarkStart w:id="9" w:name="_Hlk523393038"/>
      <w:r w:rsidRPr="00EA48B3">
        <w:rPr>
          <w:rFonts w:ascii="Times New Roman" w:hAnsi="Times New Roman"/>
          <w:b/>
          <w:sz w:val="28"/>
          <w:szCs w:val="28"/>
        </w:rPr>
        <w:t xml:space="preserve">объект индивидуального жилищного строительства - </w:t>
      </w:r>
      <w:r w:rsidRPr="00EA48B3">
        <w:rPr>
          <w:rFonts w:ascii="Times New Roman" w:hAnsi="Times New Roman"/>
          <w:sz w:val="28"/>
          <w:szCs w:val="28"/>
        </w:rPr>
        <w:t xml:space="preserve">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w:t>
      </w:r>
      <w:r w:rsidR="004214A5">
        <w:rPr>
          <w:rFonts w:ascii="Times New Roman" w:hAnsi="Times New Roman"/>
          <w:sz w:val="28"/>
          <w:szCs w:val="28"/>
        </w:rPr>
        <w:t>«</w:t>
      </w:r>
      <w:r w:rsidRPr="00EA48B3">
        <w:rPr>
          <w:rFonts w:ascii="Times New Roman" w:hAnsi="Times New Roman"/>
          <w:sz w:val="28"/>
          <w:szCs w:val="28"/>
        </w:rPr>
        <w:t>объект индивидуального жилищного строительства</w:t>
      </w:r>
      <w:r w:rsidR="004214A5">
        <w:rPr>
          <w:rFonts w:ascii="Times New Roman" w:hAnsi="Times New Roman"/>
          <w:sz w:val="28"/>
          <w:szCs w:val="28"/>
        </w:rPr>
        <w:t>»</w:t>
      </w:r>
      <w:r w:rsidRPr="00EA48B3">
        <w:rPr>
          <w:rFonts w:ascii="Times New Roman" w:hAnsi="Times New Roman"/>
          <w:sz w:val="28"/>
          <w:szCs w:val="28"/>
        </w:rPr>
        <w:t xml:space="preserve">, </w:t>
      </w:r>
      <w:r w:rsidR="004214A5">
        <w:rPr>
          <w:rFonts w:ascii="Times New Roman" w:hAnsi="Times New Roman"/>
          <w:sz w:val="28"/>
          <w:szCs w:val="28"/>
        </w:rPr>
        <w:t>«</w:t>
      </w:r>
      <w:r w:rsidRPr="00EA48B3">
        <w:rPr>
          <w:rFonts w:ascii="Times New Roman" w:hAnsi="Times New Roman"/>
          <w:sz w:val="28"/>
          <w:szCs w:val="28"/>
        </w:rPr>
        <w:t>жилой дом</w:t>
      </w:r>
      <w:r w:rsidR="004214A5">
        <w:rPr>
          <w:rFonts w:ascii="Times New Roman" w:hAnsi="Times New Roman"/>
          <w:sz w:val="28"/>
          <w:szCs w:val="28"/>
        </w:rPr>
        <w:t>»</w:t>
      </w:r>
      <w:r w:rsidRPr="00EA48B3">
        <w:rPr>
          <w:rFonts w:ascii="Times New Roman" w:hAnsi="Times New Roman"/>
          <w:sz w:val="28"/>
          <w:szCs w:val="28"/>
        </w:rPr>
        <w:t xml:space="preserve"> и </w:t>
      </w:r>
      <w:r w:rsidR="004214A5">
        <w:rPr>
          <w:rFonts w:ascii="Times New Roman" w:hAnsi="Times New Roman"/>
          <w:sz w:val="28"/>
          <w:szCs w:val="28"/>
        </w:rPr>
        <w:t>«</w:t>
      </w:r>
      <w:r w:rsidRPr="00EA48B3">
        <w:rPr>
          <w:rFonts w:ascii="Times New Roman" w:hAnsi="Times New Roman"/>
          <w:sz w:val="28"/>
          <w:szCs w:val="28"/>
        </w:rPr>
        <w:t>индивидуальный жилой дом</w:t>
      </w:r>
      <w:r w:rsidR="004214A5">
        <w:rPr>
          <w:rFonts w:ascii="Times New Roman" w:hAnsi="Times New Roman"/>
          <w:sz w:val="28"/>
          <w:szCs w:val="28"/>
        </w:rPr>
        <w:t>»</w:t>
      </w:r>
      <w:r w:rsidRPr="00EA48B3">
        <w:rPr>
          <w:rFonts w:ascii="Times New Roman" w:hAnsi="Times New Roman"/>
          <w:sz w:val="28"/>
          <w:szCs w:val="28"/>
        </w:rPr>
        <w:t xml:space="preserve"> применяются в Градостроительном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bookmarkEnd w:id="9"/>
    <w:p w14:paraId="41569930" w14:textId="523B726E"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sz w:val="28"/>
          <w:szCs w:val="28"/>
        </w:rPr>
        <w:t xml:space="preserve">многоквартирный жилой дом </w:t>
      </w:r>
      <w:r w:rsidR="00E475E4">
        <w:rPr>
          <w:rFonts w:ascii="Times New Roman" w:hAnsi="Times New Roman"/>
          <w:bCs/>
          <w:sz w:val="28"/>
          <w:szCs w:val="28"/>
        </w:rPr>
        <w:t>-</w:t>
      </w:r>
      <w:r w:rsidRPr="00EA48B3">
        <w:rPr>
          <w:rFonts w:ascii="Times New Roman" w:hAnsi="Times New Roman"/>
          <w:b/>
          <w:sz w:val="28"/>
          <w:szCs w:val="28"/>
        </w:rPr>
        <w:t xml:space="preserve"> </w:t>
      </w:r>
      <w:r w:rsidRPr="00EA48B3">
        <w:rPr>
          <w:rFonts w:ascii="Times New Roman" w:hAnsi="Times New Roman"/>
          <w:sz w:val="28"/>
          <w:szCs w:val="28"/>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14:paraId="323F96FD" w14:textId="77777777"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sz w:val="28"/>
          <w:szCs w:val="28"/>
        </w:rPr>
        <w:t>дом блокированной застройки</w:t>
      </w:r>
      <w:r w:rsidRPr="00EA48B3">
        <w:rPr>
          <w:rFonts w:ascii="Times New Roman" w:hAnsi="Times New Roman"/>
          <w:sz w:val="28"/>
          <w:szCs w:val="28"/>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4C902580" w14:textId="539252C3"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гаражи</w:t>
      </w:r>
      <w:r w:rsidRPr="00EA48B3">
        <w:rPr>
          <w:rFonts w:ascii="Times New Roman" w:hAnsi="Times New Roman"/>
          <w:sz w:val="28"/>
          <w:szCs w:val="28"/>
        </w:rPr>
        <w:t xml:space="preserve"> </w:t>
      </w:r>
      <w:r w:rsidR="00E475E4">
        <w:rPr>
          <w:rFonts w:ascii="Times New Roman" w:hAnsi="Times New Roman"/>
          <w:sz w:val="28"/>
          <w:szCs w:val="28"/>
        </w:rPr>
        <w:t>-</w:t>
      </w:r>
      <w:r w:rsidRPr="00EA48B3">
        <w:rPr>
          <w:rFonts w:ascii="Times New Roman" w:hAnsi="Times New Roman"/>
          <w:sz w:val="28"/>
          <w:szCs w:val="28"/>
        </w:rPr>
        <w:t xml:space="preserve"> здания, предназначенные для хранения и технического обслуживания автомобилей;</w:t>
      </w:r>
    </w:p>
    <w:p w14:paraId="50FB852D" w14:textId="0AF50BF9" w:rsidR="00EA48B3"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b/>
          <w:bCs/>
          <w:sz w:val="28"/>
          <w:szCs w:val="28"/>
        </w:rPr>
        <w:t>гостевая автостоянка</w:t>
      </w:r>
      <w:r w:rsidRPr="00EA48B3">
        <w:rPr>
          <w:rFonts w:ascii="Times New Roman" w:hAnsi="Times New Roman"/>
          <w:sz w:val="28"/>
          <w:szCs w:val="28"/>
        </w:rPr>
        <w:t xml:space="preserve"> </w:t>
      </w:r>
      <w:r w:rsidR="00E475E4">
        <w:rPr>
          <w:rFonts w:ascii="Times New Roman" w:hAnsi="Times New Roman"/>
          <w:sz w:val="28"/>
          <w:szCs w:val="28"/>
        </w:rPr>
        <w:t>-</w:t>
      </w:r>
      <w:r w:rsidRPr="00EA48B3">
        <w:rPr>
          <w:rFonts w:ascii="Times New Roman" w:hAnsi="Times New Roman"/>
          <w:sz w:val="28"/>
          <w:szCs w:val="28"/>
        </w:rPr>
        <w:t xml:space="preserve">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14:paraId="5C30FBD8" w14:textId="77777777" w:rsidR="00EA48B3" w:rsidRPr="00EA48B3" w:rsidRDefault="00EA48B3" w:rsidP="00EA48B3">
      <w:pPr>
        <w:spacing w:after="0" w:line="240" w:lineRule="auto"/>
        <w:ind w:firstLine="709"/>
        <w:jc w:val="both"/>
        <w:rPr>
          <w:rFonts w:ascii="Times New Roman" w:hAnsi="Times New Roman"/>
          <w:sz w:val="28"/>
          <w:szCs w:val="28"/>
          <w:shd w:val="clear" w:color="auto" w:fill="FFFFFF"/>
        </w:rPr>
      </w:pPr>
      <w:r w:rsidRPr="00EA48B3">
        <w:rPr>
          <w:rFonts w:ascii="Times New Roman" w:hAnsi="Times New Roman"/>
          <w:b/>
          <w:sz w:val="28"/>
          <w:szCs w:val="28"/>
          <w:shd w:val="clear" w:color="auto" w:fill="FFFFFF"/>
        </w:rPr>
        <w:t xml:space="preserve">парковка (парковочное место) - </w:t>
      </w:r>
      <w:r w:rsidRPr="00EA48B3">
        <w:rPr>
          <w:rFonts w:ascii="Times New Roman" w:hAnsi="Times New Roman"/>
          <w:sz w:val="28"/>
          <w:szCs w:val="28"/>
          <w:shd w:val="clear" w:color="auto" w:fill="FFFFFF"/>
        </w:rPr>
        <w:t xml:space="preserve">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A48B3">
        <w:rPr>
          <w:rFonts w:ascii="Times New Roman" w:hAnsi="Times New Roman"/>
          <w:sz w:val="28"/>
          <w:szCs w:val="28"/>
          <w:shd w:val="clear" w:color="auto" w:fill="FFFFFF"/>
        </w:rPr>
        <w:t>подэстакадных</w:t>
      </w:r>
      <w:proofErr w:type="spellEnd"/>
      <w:r w:rsidRPr="00EA48B3">
        <w:rPr>
          <w:rFonts w:ascii="Times New Roman" w:hAnsi="Times New Roman"/>
          <w:sz w:val="28"/>
          <w:szCs w:val="28"/>
          <w:shd w:val="clear" w:color="auto" w:fill="FFFFFF"/>
        </w:rPr>
        <w:t xml:space="preserve"> или </w:t>
      </w:r>
      <w:proofErr w:type="spellStart"/>
      <w:r w:rsidRPr="00EA48B3">
        <w:rPr>
          <w:rFonts w:ascii="Times New Roman" w:hAnsi="Times New Roman"/>
          <w:sz w:val="28"/>
          <w:szCs w:val="28"/>
          <w:shd w:val="clear" w:color="auto" w:fill="FFFFFF"/>
        </w:rPr>
        <w:t>подмостовых</w:t>
      </w:r>
      <w:proofErr w:type="spellEnd"/>
      <w:r w:rsidRPr="00EA48B3">
        <w:rPr>
          <w:rFonts w:ascii="Times New Roman" w:hAnsi="Times New Roman"/>
          <w:sz w:val="28"/>
          <w:szCs w:val="28"/>
          <w:shd w:val="clear" w:color="auto" w:fill="FFFFFF"/>
        </w:rPr>
        <w:t xml:space="preserve"> пространств, площадей и иных объектов улично-дорожной сети и </w:t>
      </w:r>
      <w:r w:rsidRPr="00EA48B3">
        <w:rPr>
          <w:rFonts w:ascii="Times New Roman" w:hAnsi="Times New Roman"/>
          <w:sz w:val="28"/>
          <w:szCs w:val="28"/>
          <w:shd w:val="clear" w:color="auto" w:fill="FFFFFF"/>
        </w:rPr>
        <w:lastRenderedPageBreak/>
        <w:t>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E3A67E8" w14:textId="013A0F4F"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медицинские кабинеты</w:t>
      </w:r>
      <w:r w:rsidRPr="00EA48B3">
        <w:rPr>
          <w:rFonts w:ascii="Times New Roman" w:hAnsi="Times New Roman"/>
          <w:sz w:val="28"/>
          <w:szCs w:val="28"/>
        </w:rPr>
        <w:t xml:space="preserve"> </w:t>
      </w:r>
      <w:r w:rsidR="00E475E4">
        <w:rPr>
          <w:rFonts w:ascii="Times New Roman" w:hAnsi="Times New Roman"/>
          <w:sz w:val="28"/>
          <w:szCs w:val="28"/>
        </w:rPr>
        <w:t>-</w:t>
      </w:r>
      <w:r w:rsidRPr="00EA48B3">
        <w:rPr>
          <w:rFonts w:ascii="Times New Roman" w:hAnsi="Times New Roman"/>
          <w:sz w:val="28"/>
          <w:szCs w:val="28"/>
        </w:rPr>
        <w:t xml:space="preserve">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запрещается в зонах Ж-1/1 </w:t>
      </w:r>
      <w:r w:rsidR="00E475E4">
        <w:rPr>
          <w:rFonts w:ascii="Times New Roman" w:hAnsi="Times New Roman"/>
          <w:sz w:val="28"/>
          <w:szCs w:val="28"/>
        </w:rPr>
        <w:t>-</w:t>
      </w:r>
      <w:r w:rsidRPr="00EA48B3">
        <w:rPr>
          <w:rFonts w:ascii="Times New Roman" w:hAnsi="Times New Roman"/>
          <w:sz w:val="28"/>
          <w:szCs w:val="28"/>
        </w:rPr>
        <w:t xml:space="preserve"> Ж-1/</w:t>
      </w:r>
      <w:proofErr w:type="gramStart"/>
      <w:r w:rsidRPr="00EA48B3">
        <w:rPr>
          <w:rFonts w:ascii="Times New Roman" w:hAnsi="Times New Roman"/>
          <w:sz w:val="28"/>
          <w:szCs w:val="28"/>
        </w:rPr>
        <w:t xml:space="preserve">4, </w:t>
      </w:r>
      <w:r w:rsidR="00E475E4">
        <w:rPr>
          <w:rFonts w:ascii="Times New Roman" w:hAnsi="Times New Roman"/>
          <w:sz w:val="28"/>
          <w:szCs w:val="28"/>
        </w:rPr>
        <w:t xml:space="preserve"> </w:t>
      </w:r>
      <w:r w:rsidRPr="00EA48B3">
        <w:rPr>
          <w:rFonts w:ascii="Times New Roman" w:hAnsi="Times New Roman"/>
          <w:sz w:val="28"/>
          <w:szCs w:val="28"/>
        </w:rPr>
        <w:t>Ж</w:t>
      </w:r>
      <w:proofErr w:type="gramEnd"/>
      <w:r w:rsidRPr="00EA48B3">
        <w:rPr>
          <w:rFonts w:ascii="Times New Roman" w:hAnsi="Times New Roman"/>
          <w:sz w:val="28"/>
          <w:szCs w:val="28"/>
        </w:rPr>
        <w:t xml:space="preserve">-2/1 - Ж-2/12, Ж-3/1 </w:t>
      </w:r>
      <w:r w:rsidR="00E475E4">
        <w:rPr>
          <w:rFonts w:ascii="Times New Roman" w:hAnsi="Times New Roman"/>
          <w:sz w:val="28"/>
          <w:szCs w:val="28"/>
        </w:rPr>
        <w:t>-</w:t>
      </w:r>
      <w:r w:rsidRPr="00EA48B3">
        <w:rPr>
          <w:rFonts w:ascii="Times New Roman" w:hAnsi="Times New Roman"/>
          <w:sz w:val="28"/>
          <w:szCs w:val="28"/>
        </w:rPr>
        <w:t xml:space="preserve"> Ж-3/3, Р-1/1 - Р-1/19 размещать дермато-венерологические, психиатрические, инфекционные и фтизиатрические кабинеты врачебного приёма;</w:t>
      </w:r>
    </w:p>
    <w:p w14:paraId="01B11257" w14:textId="57DA4ED9" w:rsidR="00EA48B3" w:rsidRPr="00EA48B3" w:rsidRDefault="00EA48B3" w:rsidP="00EA48B3">
      <w:pPr>
        <w:spacing w:after="0" w:line="240" w:lineRule="auto"/>
        <w:ind w:firstLine="709"/>
        <w:jc w:val="both"/>
        <w:rPr>
          <w:rFonts w:ascii="Times New Roman" w:hAnsi="Times New Roman"/>
          <w:b/>
          <w:bCs/>
          <w:sz w:val="28"/>
          <w:szCs w:val="28"/>
        </w:rPr>
      </w:pPr>
      <w:r w:rsidRPr="00EA48B3">
        <w:rPr>
          <w:rFonts w:ascii="Times New Roman" w:hAnsi="Times New Roman"/>
          <w:b/>
          <w:bCs/>
          <w:sz w:val="28"/>
          <w:szCs w:val="28"/>
        </w:rPr>
        <w:t>площадка для сбора мусора</w:t>
      </w:r>
      <w:r w:rsidRPr="00EA48B3">
        <w:rPr>
          <w:rFonts w:ascii="Times New Roman" w:hAnsi="Times New Roman"/>
          <w:sz w:val="28"/>
          <w:szCs w:val="28"/>
        </w:rPr>
        <w:t xml:space="preserve"> </w:t>
      </w:r>
      <w:r w:rsidR="00E475E4">
        <w:rPr>
          <w:rFonts w:ascii="Times New Roman" w:hAnsi="Times New Roman"/>
          <w:sz w:val="28"/>
          <w:szCs w:val="28"/>
        </w:rPr>
        <w:t>-</w:t>
      </w:r>
      <w:r w:rsidRPr="00EA48B3">
        <w:rPr>
          <w:rFonts w:ascii="Times New Roman" w:hAnsi="Times New Roman"/>
          <w:sz w:val="28"/>
          <w:szCs w:val="28"/>
        </w:rPr>
        <w:t xml:space="preserve">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w:t>
      </w:r>
      <w:r w:rsidR="00E475E4">
        <w:rPr>
          <w:rFonts w:ascii="Times New Roman" w:hAnsi="Times New Roman"/>
          <w:sz w:val="28"/>
          <w:szCs w:val="28"/>
        </w:rPr>
        <w:t>е</w:t>
      </w:r>
      <w:r w:rsidRPr="00EA48B3">
        <w:rPr>
          <w:rFonts w:ascii="Times New Roman" w:hAnsi="Times New Roman"/>
          <w:sz w:val="28"/>
          <w:szCs w:val="28"/>
        </w:rPr>
        <w:t>мкостей для сбора твёрдых отходов;</w:t>
      </w:r>
    </w:p>
    <w:p w14:paraId="01194C08" w14:textId="438E416D" w:rsidR="00EA48B3" w:rsidRPr="00EA48B3" w:rsidRDefault="00EA48B3" w:rsidP="00EA48B3">
      <w:pPr>
        <w:spacing w:after="0" w:line="240" w:lineRule="auto"/>
        <w:ind w:firstLine="709"/>
        <w:jc w:val="both"/>
        <w:rPr>
          <w:rFonts w:ascii="Times New Roman" w:hAnsi="Times New Roman"/>
          <w:b/>
          <w:sz w:val="28"/>
          <w:szCs w:val="28"/>
        </w:rPr>
      </w:pPr>
      <w:r w:rsidRPr="00EA48B3">
        <w:rPr>
          <w:rFonts w:ascii="Times New Roman" w:hAnsi="Times New Roman"/>
          <w:b/>
          <w:bCs/>
          <w:sz w:val="28"/>
          <w:szCs w:val="28"/>
        </w:rPr>
        <w:t>постройки для занятий индивидуальной трудовой деятельностью</w:t>
      </w:r>
      <w:r w:rsidRPr="00EA48B3">
        <w:rPr>
          <w:rFonts w:ascii="Times New Roman" w:hAnsi="Times New Roman"/>
          <w:sz w:val="28"/>
          <w:szCs w:val="28"/>
        </w:rPr>
        <w:t xml:space="preserve"> </w:t>
      </w:r>
      <w:r w:rsidR="00E475E4">
        <w:rPr>
          <w:rFonts w:ascii="Times New Roman" w:hAnsi="Times New Roman"/>
          <w:sz w:val="28"/>
          <w:szCs w:val="28"/>
        </w:rPr>
        <w:t>-</w:t>
      </w:r>
      <w:r w:rsidRPr="00EA48B3">
        <w:rPr>
          <w:rFonts w:ascii="Times New Roman" w:hAnsi="Times New Roman"/>
          <w:sz w:val="28"/>
          <w:szCs w:val="28"/>
        </w:rPr>
        <w:t xml:space="preserve">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производством, требующим установления санитарно-защитных зон или санитарных разрывов;</w:t>
      </w:r>
    </w:p>
    <w:p w14:paraId="213A2D83" w14:textId="0FD20DCE" w:rsidR="00F96A1E" w:rsidRPr="00EA48B3" w:rsidRDefault="00EA48B3" w:rsidP="00EA48B3">
      <w:pPr>
        <w:spacing w:after="0" w:line="240" w:lineRule="auto"/>
        <w:ind w:firstLine="709"/>
        <w:jc w:val="both"/>
        <w:rPr>
          <w:rFonts w:ascii="Times New Roman" w:hAnsi="Times New Roman"/>
          <w:sz w:val="28"/>
          <w:szCs w:val="28"/>
        </w:rPr>
      </w:pPr>
      <w:r w:rsidRPr="00EA48B3">
        <w:rPr>
          <w:rFonts w:ascii="Times New Roman" w:hAnsi="Times New Roman"/>
          <w:b/>
          <w:sz w:val="28"/>
          <w:szCs w:val="28"/>
        </w:rPr>
        <w:t>этажность здания</w:t>
      </w:r>
      <w:r w:rsidRPr="00EA48B3">
        <w:rPr>
          <w:rFonts w:ascii="Times New Roman" w:hAnsi="Times New Roman"/>
          <w:sz w:val="28"/>
          <w:szCs w:val="28"/>
        </w:rPr>
        <w:t xml:space="preserve"> </w:t>
      </w:r>
      <w:r w:rsidR="00E475E4">
        <w:rPr>
          <w:rFonts w:ascii="Times New Roman" w:hAnsi="Times New Roman"/>
          <w:sz w:val="28"/>
          <w:szCs w:val="28"/>
        </w:rPr>
        <w:t>-</w:t>
      </w:r>
      <w:r w:rsidRPr="00EA48B3">
        <w:rPr>
          <w:rFonts w:ascii="Times New Roman" w:hAnsi="Times New Roman"/>
          <w:sz w:val="28"/>
          <w:szCs w:val="28"/>
        </w:rPr>
        <w:t xml:space="preserve">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14:paraId="4FF0BFF9" w14:textId="774DB358" w:rsidR="00F96A1E" w:rsidRPr="00760000" w:rsidRDefault="00F96A1E" w:rsidP="00760000">
      <w:pPr>
        <w:pStyle w:val="3"/>
        <w:jc w:val="center"/>
        <w:rPr>
          <w:rFonts w:ascii="Times New Roman" w:hAnsi="Times New Roman" w:cs="Times New Roman"/>
        </w:rPr>
      </w:pPr>
      <w:bookmarkStart w:id="10" w:name="_Toc57064276"/>
      <w:bookmarkStart w:id="11" w:name="_Toc187743863"/>
      <w:r w:rsidRPr="00760000">
        <w:rPr>
          <w:rFonts w:ascii="Times New Roman" w:hAnsi="Times New Roman" w:cs="Times New Roman"/>
          <w:sz w:val="28"/>
          <w:szCs w:val="28"/>
        </w:rPr>
        <w:t>Статья 3. Открытость и доступность информации о землепользовании и застройке. Участие граждан в принятии решений по вопросам землепользования и застройки</w:t>
      </w:r>
      <w:bookmarkEnd w:id="10"/>
      <w:bookmarkEnd w:id="11"/>
    </w:p>
    <w:p w14:paraId="620194F0" w14:textId="77777777" w:rsidR="00F96A1E" w:rsidRPr="00760000" w:rsidRDefault="00F96A1E" w:rsidP="00760000">
      <w:pPr>
        <w:pStyle w:val="aa"/>
        <w:tabs>
          <w:tab w:val="left" w:pos="360"/>
        </w:tabs>
        <w:ind w:left="0"/>
        <w:rPr>
          <w:szCs w:val="28"/>
        </w:rPr>
      </w:pPr>
      <w:r w:rsidRPr="00760000">
        <w:rPr>
          <w:szCs w:val="28"/>
        </w:rPr>
        <w:t>1. Настоящие Правила являются открытыми для всех физических и юридических лиц.</w:t>
      </w:r>
    </w:p>
    <w:p w14:paraId="71BBA116" w14:textId="51D9B610" w:rsidR="00F96A1E" w:rsidRPr="00760000" w:rsidRDefault="00F96A1E" w:rsidP="00760000">
      <w:pPr>
        <w:pStyle w:val="aa"/>
        <w:tabs>
          <w:tab w:val="left" w:pos="360"/>
        </w:tabs>
        <w:ind w:left="0"/>
        <w:rPr>
          <w:szCs w:val="28"/>
        </w:rPr>
      </w:pPr>
      <w:r w:rsidRPr="00760000">
        <w:rPr>
          <w:szCs w:val="28"/>
        </w:rPr>
        <w:t xml:space="preserve">2. Администрация </w:t>
      </w:r>
      <w:r w:rsidR="00307098">
        <w:rPr>
          <w:szCs w:val="28"/>
        </w:rPr>
        <w:t>муниципального</w:t>
      </w:r>
      <w:r w:rsidR="00760000">
        <w:rPr>
          <w:szCs w:val="28"/>
        </w:rPr>
        <w:t xml:space="preserve"> </w:t>
      </w:r>
      <w:r w:rsidRPr="00760000">
        <w:rPr>
          <w:szCs w:val="28"/>
        </w:rPr>
        <w:t>района обеспечивает возможность ознакомления с Правилами пут</w:t>
      </w:r>
      <w:r w:rsidR="00760000">
        <w:rPr>
          <w:szCs w:val="28"/>
        </w:rPr>
        <w:t>е</w:t>
      </w:r>
      <w:r w:rsidRPr="00760000">
        <w:rPr>
          <w:szCs w:val="28"/>
        </w:rPr>
        <w:t>м:</w:t>
      </w:r>
    </w:p>
    <w:p w14:paraId="461FCA65" w14:textId="03DF6E22" w:rsidR="00F96A1E" w:rsidRPr="00760000" w:rsidRDefault="00F96A1E" w:rsidP="00760000">
      <w:pPr>
        <w:pStyle w:val="aa"/>
        <w:tabs>
          <w:tab w:val="left" w:pos="-540"/>
        </w:tabs>
        <w:suppressAutoHyphens/>
        <w:ind w:left="0" w:firstLine="851"/>
        <w:rPr>
          <w:szCs w:val="28"/>
        </w:rPr>
      </w:pPr>
      <w:r w:rsidRPr="00760000">
        <w:rPr>
          <w:szCs w:val="28"/>
        </w:rPr>
        <w:t>-</w:t>
      </w:r>
      <w:r w:rsidR="00760000">
        <w:rPr>
          <w:szCs w:val="28"/>
        </w:rPr>
        <w:t xml:space="preserve"> </w:t>
      </w:r>
      <w:r w:rsidRPr="00760000">
        <w:rPr>
          <w:szCs w:val="28"/>
        </w:rPr>
        <w:t>публикации Правил в местных средствах информации;</w:t>
      </w:r>
    </w:p>
    <w:p w14:paraId="4CA452D7" w14:textId="73247F5B" w:rsidR="00F96A1E" w:rsidRPr="00760000" w:rsidRDefault="00F96A1E" w:rsidP="00760000">
      <w:pPr>
        <w:pStyle w:val="aa"/>
        <w:tabs>
          <w:tab w:val="left" w:pos="-540"/>
        </w:tabs>
        <w:suppressAutoHyphens/>
        <w:ind w:left="0" w:firstLine="851"/>
        <w:rPr>
          <w:szCs w:val="28"/>
        </w:rPr>
      </w:pPr>
      <w:r w:rsidRPr="00760000">
        <w:rPr>
          <w:szCs w:val="28"/>
        </w:rPr>
        <w:t>-</w:t>
      </w:r>
      <w:r w:rsidR="00760000">
        <w:rPr>
          <w:szCs w:val="28"/>
        </w:rPr>
        <w:t xml:space="preserve"> </w:t>
      </w:r>
      <w:r w:rsidRPr="00760000">
        <w:rPr>
          <w:szCs w:val="28"/>
        </w:rPr>
        <w:t xml:space="preserve">размещения Правил в информационно-телекоммуникационной сети </w:t>
      </w:r>
      <w:r w:rsidR="00773FE5">
        <w:rPr>
          <w:szCs w:val="28"/>
        </w:rPr>
        <w:t>«</w:t>
      </w:r>
      <w:r w:rsidRPr="00760000">
        <w:rPr>
          <w:szCs w:val="28"/>
        </w:rPr>
        <w:t>Интернет</w:t>
      </w:r>
      <w:r w:rsidR="00773FE5">
        <w:rPr>
          <w:szCs w:val="28"/>
        </w:rPr>
        <w:t>»</w:t>
      </w:r>
      <w:r w:rsidRPr="00760000">
        <w:rPr>
          <w:szCs w:val="28"/>
        </w:rPr>
        <w:t>;</w:t>
      </w:r>
    </w:p>
    <w:p w14:paraId="570AED40" w14:textId="64F39301" w:rsidR="00F96A1E" w:rsidRPr="00760000" w:rsidRDefault="00F96A1E" w:rsidP="00760000">
      <w:pPr>
        <w:pStyle w:val="aa"/>
        <w:tabs>
          <w:tab w:val="left" w:pos="-540"/>
        </w:tabs>
        <w:suppressAutoHyphens/>
        <w:ind w:left="0"/>
        <w:rPr>
          <w:szCs w:val="28"/>
        </w:rPr>
      </w:pPr>
      <w:r w:rsidRPr="00760000">
        <w:rPr>
          <w:szCs w:val="28"/>
        </w:rPr>
        <w:t>-</w:t>
      </w:r>
      <w:r w:rsidR="00760000">
        <w:rPr>
          <w:szCs w:val="28"/>
        </w:rPr>
        <w:t xml:space="preserve"> </w:t>
      </w:r>
      <w:r w:rsidRPr="00760000">
        <w:rPr>
          <w:szCs w:val="28"/>
        </w:rPr>
        <w:t>создания условий для ознакомления с Правилами.</w:t>
      </w:r>
    </w:p>
    <w:p w14:paraId="593CA6B6" w14:textId="1E841BF8" w:rsidR="00F96A1E" w:rsidRPr="00760000" w:rsidRDefault="00F96A1E" w:rsidP="00760000">
      <w:pPr>
        <w:pStyle w:val="3"/>
        <w:jc w:val="center"/>
        <w:rPr>
          <w:rFonts w:ascii="Times New Roman" w:hAnsi="Times New Roman" w:cs="Times New Roman"/>
          <w:sz w:val="28"/>
          <w:szCs w:val="28"/>
        </w:rPr>
      </w:pPr>
      <w:bookmarkStart w:id="12" w:name="_Toc57064277"/>
      <w:bookmarkStart w:id="13" w:name="_Toc187743864"/>
      <w:r w:rsidRPr="00760000">
        <w:rPr>
          <w:rFonts w:ascii="Times New Roman" w:hAnsi="Times New Roman" w:cs="Times New Roman"/>
          <w:sz w:val="28"/>
          <w:szCs w:val="28"/>
        </w:rPr>
        <w:t xml:space="preserve">Статья 4. Соотношение Правил землепользования и застройки с </w:t>
      </w:r>
      <w:r w:rsidR="00760000">
        <w:rPr>
          <w:rFonts w:ascii="Times New Roman" w:hAnsi="Times New Roman" w:cs="Times New Roman"/>
          <w:sz w:val="28"/>
          <w:szCs w:val="28"/>
        </w:rPr>
        <w:t>г</w:t>
      </w:r>
      <w:r w:rsidRPr="00760000">
        <w:rPr>
          <w:rFonts w:ascii="Times New Roman" w:hAnsi="Times New Roman" w:cs="Times New Roman"/>
          <w:sz w:val="28"/>
          <w:szCs w:val="28"/>
        </w:rPr>
        <w:t>енеральным планом поселения и документацией по планировке территории</w:t>
      </w:r>
      <w:bookmarkEnd w:id="12"/>
      <w:bookmarkEnd w:id="13"/>
    </w:p>
    <w:p w14:paraId="06D474A1" w14:textId="478A76E0"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xml:space="preserve">1. Правила землепользования и застройки разработаны на основе </w:t>
      </w:r>
      <w:r w:rsidR="00760000">
        <w:rPr>
          <w:rFonts w:ascii="Times New Roman" w:hAnsi="Times New Roman"/>
          <w:sz w:val="28"/>
          <w:szCs w:val="28"/>
        </w:rPr>
        <w:t>г</w:t>
      </w:r>
      <w:r w:rsidRPr="00760000">
        <w:rPr>
          <w:rFonts w:ascii="Times New Roman" w:hAnsi="Times New Roman"/>
          <w:sz w:val="28"/>
          <w:szCs w:val="28"/>
        </w:rPr>
        <w:t xml:space="preserve">енерального плана </w:t>
      </w:r>
      <w:r w:rsidR="00760000">
        <w:rPr>
          <w:rFonts w:ascii="Times New Roman" w:hAnsi="Times New Roman"/>
          <w:sz w:val="28"/>
          <w:szCs w:val="28"/>
        </w:rPr>
        <w:t>П</w:t>
      </w:r>
      <w:r w:rsidRPr="00760000">
        <w:rPr>
          <w:rFonts w:ascii="Times New Roman" w:hAnsi="Times New Roman"/>
          <w:sz w:val="28"/>
          <w:szCs w:val="28"/>
        </w:rPr>
        <w:t>оселения и не должны ему противоречить.</w:t>
      </w:r>
    </w:p>
    <w:p w14:paraId="1F8AF62B" w14:textId="647093B1"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lastRenderedPageBreak/>
        <w:t xml:space="preserve">В случае внесения изменений в </w:t>
      </w:r>
      <w:r w:rsidR="00760000">
        <w:rPr>
          <w:rFonts w:ascii="Times New Roman" w:hAnsi="Times New Roman"/>
          <w:sz w:val="28"/>
          <w:szCs w:val="28"/>
        </w:rPr>
        <w:t>г</w:t>
      </w:r>
      <w:r w:rsidRPr="00760000">
        <w:rPr>
          <w:rFonts w:ascii="Times New Roman" w:hAnsi="Times New Roman"/>
          <w:sz w:val="28"/>
          <w:szCs w:val="28"/>
        </w:rPr>
        <w:t xml:space="preserve">енеральный план </w:t>
      </w:r>
      <w:r w:rsidR="00B45922">
        <w:rPr>
          <w:rFonts w:ascii="Times New Roman" w:hAnsi="Times New Roman"/>
          <w:sz w:val="28"/>
          <w:szCs w:val="28"/>
        </w:rPr>
        <w:t>П</w:t>
      </w:r>
      <w:r w:rsidRPr="00760000">
        <w:rPr>
          <w:rFonts w:ascii="Times New Roman" w:hAnsi="Times New Roman"/>
          <w:sz w:val="28"/>
          <w:szCs w:val="28"/>
        </w:rPr>
        <w:t>оселения, соответствующие изменения должны быть внесены в Правила землепользования и застройки.</w:t>
      </w:r>
    </w:p>
    <w:p w14:paraId="31129382" w14:textId="018EFAC9" w:rsidR="00F96A1E" w:rsidRPr="00F96A1E" w:rsidRDefault="00F96A1E" w:rsidP="00760000">
      <w:pPr>
        <w:spacing w:after="0" w:line="240" w:lineRule="auto"/>
        <w:ind w:firstLine="709"/>
        <w:jc w:val="both"/>
        <w:rPr>
          <w:rFonts w:ascii="Times New Roman" w:hAnsi="Times New Roman"/>
        </w:rPr>
      </w:pPr>
      <w:r w:rsidRPr="00760000">
        <w:rPr>
          <w:rFonts w:ascii="Times New Roman" w:hAnsi="Times New Roman"/>
          <w:sz w:val="28"/>
          <w:szCs w:val="28"/>
        </w:rPr>
        <w:t xml:space="preserve">2. Документация по планировке территории разрабатывается на основе </w:t>
      </w:r>
      <w:r w:rsidR="00760000">
        <w:rPr>
          <w:rFonts w:ascii="Times New Roman" w:hAnsi="Times New Roman"/>
          <w:sz w:val="28"/>
          <w:szCs w:val="28"/>
        </w:rPr>
        <w:t>г</w:t>
      </w:r>
      <w:r w:rsidRPr="00760000">
        <w:rPr>
          <w:rFonts w:ascii="Times New Roman" w:hAnsi="Times New Roman"/>
          <w:sz w:val="28"/>
          <w:szCs w:val="28"/>
        </w:rPr>
        <w:t xml:space="preserve">енерального плана </w:t>
      </w:r>
      <w:r w:rsidR="00760000">
        <w:rPr>
          <w:rFonts w:ascii="Times New Roman" w:hAnsi="Times New Roman"/>
          <w:sz w:val="28"/>
          <w:szCs w:val="28"/>
        </w:rPr>
        <w:t>П</w:t>
      </w:r>
      <w:r w:rsidRPr="00760000">
        <w:rPr>
          <w:rFonts w:ascii="Times New Roman" w:hAnsi="Times New Roman"/>
          <w:sz w:val="28"/>
          <w:szCs w:val="28"/>
        </w:rPr>
        <w:t>оселения, настоящих Правил, Нормативов градостроительного проектирования городских округов и поселений Ростовской области и иных нормативных правовых актов Российской Федерации и Ростовской области и не должна им противоречить.</w:t>
      </w:r>
    </w:p>
    <w:p w14:paraId="30B1AB6F" w14:textId="77777777" w:rsidR="00F96A1E" w:rsidRPr="00F96A1E" w:rsidRDefault="00F96A1E" w:rsidP="00F96A1E">
      <w:pPr>
        <w:tabs>
          <w:tab w:val="left" w:pos="0"/>
        </w:tabs>
        <w:ind w:firstLine="720"/>
        <w:jc w:val="center"/>
        <w:rPr>
          <w:rFonts w:ascii="Times New Roman" w:hAnsi="Times New Roman"/>
          <w:b/>
        </w:rPr>
      </w:pPr>
    </w:p>
    <w:p w14:paraId="2B0A868F" w14:textId="20169CA5" w:rsidR="00F96A1E" w:rsidRPr="00760000" w:rsidRDefault="00F96A1E" w:rsidP="00760000">
      <w:pPr>
        <w:pStyle w:val="3"/>
        <w:jc w:val="center"/>
        <w:rPr>
          <w:rFonts w:ascii="Times New Roman" w:hAnsi="Times New Roman" w:cs="Times New Roman"/>
        </w:rPr>
      </w:pPr>
      <w:bookmarkStart w:id="14" w:name="_Toc57064278"/>
      <w:bookmarkStart w:id="15" w:name="_Toc187743865"/>
      <w:r w:rsidRPr="00760000">
        <w:rPr>
          <w:rFonts w:ascii="Times New Roman" w:hAnsi="Times New Roman" w:cs="Times New Roman"/>
          <w:sz w:val="28"/>
          <w:szCs w:val="28"/>
        </w:rPr>
        <w:t>Статья 5. Полномочия органов и должностных лиц органа местного самоуправления Аксайского района в области землепользования и застройки</w:t>
      </w:r>
      <w:bookmarkEnd w:id="14"/>
      <w:bookmarkEnd w:id="15"/>
    </w:p>
    <w:p w14:paraId="4DD8EF7E" w14:textId="6DC6B55D"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xml:space="preserve">1. К полномочиям Собрания депутатов Аксайского района (далее </w:t>
      </w:r>
      <w:r w:rsidR="00760000">
        <w:rPr>
          <w:rFonts w:ascii="Times New Roman" w:hAnsi="Times New Roman"/>
          <w:sz w:val="28"/>
          <w:szCs w:val="28"/>
        </w:rPr>
        <w:t>-</w:t>
      </w:r>
      <w:r w:rsidRPr="00760000">
        <w:rPr>
          <w:rFonts w:ascii="Times New Roman" w:hAnsi="Times New Roman"/>
          <w:sz w:val="28"/>
          <w:szCs w:val="28"/>
        </w:rPr>
        <w:t xml:space="preserve"> Собрание депутатов района) в области землепользования и застройки относятся: </w:t>
      </w:r>
    </w:p>
    <w:p w14:paraId="1668A2EC" w14:textId="77777777"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утверждение и внесение изменений в Правила землепользования и застройки;</w:t>
      </w:r>
    </w:p>
    <w:p w14:paraId="473EEBA9" w14:textId="77777777"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утверждение местных нормативов градостроительного проектирования;</w:t>
      </w:r>
    </w:p>
    <w:p w14:paraId="53E38783" w14:textId="77777777"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иные полномочия в соответствии с действующим законодательством.</w:t>
      </w:r>
    </w:p>
    <w:p w14:paraId="5AD2939D" w14:textId="5CC18A51"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xml:space="preserve">2. К полномочиям </w:t>
      </w:r>
      <w:r w:rsidR="00307098">
        <w:rPr>
          <w:rFonts w:ascii="Times New Roman" w:hAnsi="Times New Roman"/>
          <w:sz w:val="28"/>
          <w:szCs w:val="28"/>
        </w:rPr>
        <w:t>г</w:t>
      </w:r>
      <w:r w:rsidRPr="00760000">
        <w:rPr>
          <w:rFonts w:ascii="Times New Roman" w:hAnsi="Times New Roman"/>
          <w:sz w:val="28"/>
          <w:szCs w:val="28"/>
        </w:rPr>
        <w:t xml:space="preserve">лавы Администрации Аксайского района (далее </w:t>
      </w:r>
      <w:r w:rsidR="00307098">
        <w:rPr>
          <w:rFonts w:ascii="Times New Roman" w:hAnsi="Times New Roman"/>
          <w:sz w:val="28"/>
          <w:szCs w:val="28"/>
        </w:rPr>
        <w:t>-</w:t>
      </w:r>
      <w:r w:rsidRPr="00760000">
        <w:rPr>
          <w:rFonts w:ascii="Times New Roman" w:hAnsi="Times New Roman"/>
          <w:sz w:val="28"/>
          <w:szCs w:val="28"/>
        </w:rPr>
        <w:t xml:space="preserve"> Главы Администрации) относятся:</w:t>
      </w:r>
    </w:p>
    <w:p w14:paraId="5B75E4DF" w14:textId="77777777"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утверждение документации по планировке территории;</w:t>
      </w:r>
    </w:p>
    <w:p w14:paraId="54DA1BFF" w14:textId="55372962"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принятие решения о предоставлении разрешения на условно разреш</w:t>
      </w:r>
      <w:r w:rsidR="00307098">
        <w:rPr>
          <w:rFonts w:ascii="Times New Roman" w:hAnsi="Times New Roman"/>
          <w:sz w:val="28"/>
          <w:szCs w:val="28"/>
        </w:rPr>
        <w:t>е</w:t>
      </w:r>
      <w:r w:rsidRPr="00760000">
        <w:rPr>
          <w:rFonts w:ascii="Times New Roman" w:hAnsi="Times New Roman"/>
          <w:sz w:val="28"/>
          <w:szCs w:val="28"/>
        </w:rPr>
        <w:t>нный вид использования земельного участка;</w:t>
      </w:r>
    </w:p>
    <w:p w14:paraId="4E70EF6F" w14:textId="77777777"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5D9E6172" w14:textId="77777777"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принятие решения о подготовке проекта изменений в Правила землепользования и застройки;</w:t>
      </w:r>
    </w:p>
    <w:p w14:paraId="200D3060" w14:textId="77777777"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принятие решений о подготовке документации по планировке территории.</w:t>
      </w:r>
    </w:p>
    <w:p w14:paraId="3505A42C" w14:textId="44DD41A4"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xml:space="preserve">3. К полномочиям Администрации Аксайского района (далее </w:t>
      </w:r>
      <w:r w:rsidR="00307098">
        <w:rPr>
          <w:rFonts w:ascii="Times New Roman" w:hAnsi="Times New Roman"/>
          <w:sz w:val="28"/>
          <w:szCs w:val="28"/>
        </w:rPr>
        <w:t>-</w:t>
      </w:r>
      <w:r w:rsidRPr="00760000">
        <w:rPr>
          <w:rFonts w:ascii="Times New Roman" w:hAnsi="Times New Roman"/>
          <w:sz w:val="28"/>
          <w:szCs w:val="28"/>
        </w:rPr>
        <w:t xml:space="preserve"> Администрация района) относятся:</w:t>
      </w:r>
    </w:p>
    <w:p w14:paraId="347808E6" w14:textId="77777777"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обеспечение разработки документации по планировке территории;</w:t>
      </w:r>
    </w:p>
    <w:p w14:paraId="7BFA1C05" w14:textId="77777777" w:rsidR="00F96A1E" w:rsidRPr="00760000" w:rsidRDefault="00F96A1E" w:rsidP="00760000">
      <w:pPr>
        <w:spacing w:after="0" w:line="240" w:lineRule="auto"/>
        <w:ind w:firstLine="709"/>
        <w:jc w:val="both"/>
        <w:rPr>
          <w:rFonts w:ascii="Times New Roman" w:hAnsi="Times New Roman"/>
          <w:sz w:val="28"/>
          <w:szCs w:val="28"/>
        </w:rPr>
      </w:pPr>
      <w:r w:rsidRPr="00760000">
        <w:rPr>
          <w:rFonts w:ascii="Times New Roman" w:hAnsi="Times New Roman"/>
          <w:sz w:val="28"/>
          <w:szCs w:val="28"/>
        </w:rPr>
        <w:t>- принятие решений о резервировании земельных участков для муниципальных нужд муниципального образования «Аксайский район»;</w:t>
      </w:r>
    </w:p>
    <w:p w14:paraId="4511DC0F" w14:textId="77777777" w:rsidR="00F96A1E" w:rsidRPr="00F96A1E" w:rsidRDefault="00F96A1E" w:rsidP="00760000">
      <w:pPr>
        <w:spacing w:after="0" w:line="240" w:lineRule="auto"/>
        <w:ind w:firstLine="709"/>
        <w:jc w:val="both"/>
        <w:rPr>
          <w:rFonts w:ascii="Times New Roman" w:hAnsi="Times New Roman"/>
        </w:rPr>
      </w:pPr>
      <w:r w:rsidRPr="00760000">
        <w:rPr>
          <w:rFonts w:ascii="Times New Roman" w:hAnsi="Times New Roman"/>
          <w:sz w:val="28"/>
          <w:szCs w:val="28"/>
        </w:rPr>
        <w:t>- принятие решений об изъятии земельных участков для муниципальных нужд муниципального образования «Аксайский район».</w:t>
      </w:r>
    </w:p>
    <w:p w14:paraId="5934092F" w14:textId="64FA063F" w:rsidR="00F96A1E" w:rsidRPr="00307098" w:rsidRDefault="00F96A1E" w:rsidP="00307098">
      <w:pPr>
        <w:pStyle w:val="3"/>
        <w:jc w:val="center"/>
        <w:rPr>
          <w:rFonts w:ascii="Times New Roman" w:hAnsi="Times New Roman" w:cs="Times New Roman"/>
        </w:rPr>
      </w:pPr>
      <w:bookmarkStart w:id="16" w:name="_Toc57064279"/>
      <w:bookmarkStart w:id="17" w:name="_Toc187743866"/>
      <w:r w:rsidRPr="00307098">
        <w:rPr>
          <w:rFonts w:ascii="Times New Roman" w:hAnsi="Times New Roman" w:cs="Times New Roman"/>
          <w:sz w:val="28"/>
          <w:szCs w:val="28"/>
        </w:rPr>
        <w:t>Статья 6. Комиссия по подготовке проекта внесения изменений в правила землепользования и застройки сельского поселения Аксайского района</w:t>
      </w:r>
      <w:bookmarkEnd w:id="16"/>
      <w:bookmarkEnd w:id="17"/>
    </w:p>
    <w:p w14:paraId="3C5132D5" w14:textId="77777777" w:rsidR="00F96A1E" w:rsidRPr="00307098" w:rsidRDefault="00F96A1E" w:rsidP="00307098">
      <w:pPr>
        <w:spacing w:after="0" w:line="240" w:lineRule="auto"/>
        <w:ind w:firstLine="709"/>
        <w:jc w:val="both"/>
        <w:rPr>
          <w:rFonts w:ascii="Times New Roman" w:hAnsi="Times New Roman"/>
          <w:sz w:val="28"/>
          <w:szCs w:val="28"/>
        </w:rPr>
      </w:pPr>
      <w:r w:rsidRPr="00307098">
        <w:rPr>
          <w:rFonts w:ascii="Times New Roman" w:hAnsi="Times New Roman"/>
          <w:sz w:val="28"/>
          <w:szCs w:val="28"/>
        </w:rPr>
        <w:t>1. Комиссия по подготовке проекта внесения изменений в правила землепользования и застройки поселения формируется в целях обеспечения требований настоящих Правил, предъявляемых к землепользованию и застройке.</w:t>
      </w:r>
    </w:p>
    <w:p w14:paraId="1217D84B" w14:textId="77777777" w:rsidR="00F96A1E" w:rsidRPr="00307098" w:rsidRDefault="00F96A1E" w:rsidP="00307098">
      <w:pPr>
        <w:spacing w:after="0" w:line="240" w:lineRule="auto"/>
        <w:ind w:firstLine="709"/>
        <w:jc w:val="both"/>
        <w:rPr>
          <w:rFonts w:ascii="Times New Roman" w:hAnsi="Times New Roman"/>
          <w:sz w:val="28"/>
          <w:szCs w:val="28"/>
        </w:rPr>
      </w:pPr>
      <w:r w:rsidRPr="00307098">
        <w:rPr>
          <w:rFonts w:ascii="Times New Roman" w:hAnsi="Times New Roman"/>
          <w:sz w:val="28"/>
          <w:szCs w:val="28"/>
        </w:rPr>
        <w:t>2. Комиссия осуществляет свою деятельность согласно настоящим Правилам, а также согласно Порядку подготовки и утверждения изменений в правила землепользования и застройки сельского поселения Аксайского района. Комиссия является консультативным органом при Администрации района.</w:t>
      </w:r>
    </w:p>
    <w:p w14:paraId="37D17097" w14:textId="77777777" w:rsidR="00F96A1E" w:rsidRPr="00307098" w:rsidRDefault="00F96A1E" w:rsidP="00307098">
      <w:pPr>
        <w:spacing w:after="0" w:line="240" w:lineRule="auto"/>
        <w:ind w:firstLine="709"/>
        <w:jc w:val="both"/>
        <w:rPr>
          <w:rFonts w:ascii="Times New Roman" w:hAnsi="Times New Roman"/>
          <w:sz w:val="28"/>
          <w:szCs w:val="28"/>
        </w:rPr>
      </w:pPr>
      <w:r w:rsidRPr="00307098">
        <w:rPr>
          <w:rFonts w:ascii="Times New Roman" w:hAnsi="Times New Roman"/>
          <w:sz w:val="28"/>
          <w:szCs w:val="28"/>
        </w:rPr>
        <w:t>3. Комиссия:</w:t>
      </w:r>
    </w:p>
    <w:p w14:paraId="78D9254C" w14:textId="61081F81" w:rsidR="00F96A1E" w:rsidRPr="00307098" w:rsidRDefault="00F96A1E" w:rsidP="00307098">
      <w:pPr>
        <w:spacing w:after="0" w:line="240" w:lineRule="auto"/>
        <w:ind w:firstLine="709"/>
        <w:jc w:val="both"/>
        <w:rPr>
          <w:rFonts w:ascii="Times New Roman" w:hAnsi="Times New Roman"/>
          <w:sz w:val="28"/>
          <w:szCs w:val="28"/>
        </w:rPr>
      </w:pPr>
      <w:r w:rsidRPr="00307098">
        <w:rPr>
          <w:rFonts w:ascii="Times New Roman" w:hAnsi="Times New Roman"/>
          <w:sz w:val="28"/>
          <w:szCs w:val="28"/>
        </w:rPr>
        <w:lastRenderedPageBreak/>
        <w:t xml:space="preserve">- организует проведение публичных слушаний по вопросам градостроительной деятельности на территории </w:t>
      </w:r>
      <w:r w:rsidR="00307098">
        <w:rPr>
          <w:rFonts w:ascii="Times New Roman" w:hAnsi="Times New Roman"/>
          <w:sz w:val="28"/>
          <w:szCs w:val="28"/>
        </w:rPr>
        <w:t>П</w:t>
      </w:r>
      <w:r w:rsidRPr="00307098">
        <w:rPr>
          <w:rFonts w:ascii="Times New Roman" w:hAnsi="Times New Roman"/>
          <w:sz w:val="28"/>
          <w:szCs w:val="28"/>
        </w:rPr>
        <w:t>оселения;</w:t>
      </w:r>
    </w:p>
    <w:p w14:paraId="3D78C9A6" w14:textId="77777777" w:rsidR="00F96A1E" w:rsidRPr="00307098" w:rsidRDefault="00F96A1E" w:rsidP="00307098">
      <w:pPr>
        <w:spacing w:after="0" w:line="240" w:lineRule="auto"/>
        <w:ind w:firstLine="709"/>
        <w:jc w:val="both"/>
        <w:rPr>
          <w:rFonts w:ascii="Times New Roman" w:hAnsi="Times New Roman"/>
          <w:sz w:val="28"/>
          <w:szCs w:val="28"/>
        </w:rPr>
      </w:pPr>
      <w:r w:rsidRPr="00307098">
        <w:rPr>
          <w:rFonts w:ascii="Times New Roman" w:hAnsi="Times New Roman"/>
          <w:sz w:val="28"/>
          <w:szCs w:val="28"/>
        </w:rPr>
        <w:t>- готовит рекомендации Главе Администрации о внесении изменений в Правила или об отклонении предложений о внесении изменений;</w:t>
      </w:r>
    </w:p>
    <w:p w14:paraId="5DDCB4A7" w14:textId="77777777" w:rsidR="00F96A1E" w:rsidRPr="00307098" w:rsidRDefault="00F96A1E" w:rsidP="00307098">
      <w:pPr>
        <w:spacing w:after="0" w:line="240" w:lineRule="auto"/>
        <w:ind w:firstLine="709"/>
        <w:jc w:val="both"/>
        <w:rPr>
          <w:rFonts w:ascii="Times New Roman" w:hAnsi="Times New Roman"/>
          <w:sz w:val="28"/>
          <w:szCs w:val="28"/>
        </w:rPr>
      </w:pPr>
      <w:r w:rsidRPr="00307098">
        <w:rPr>
          <w:rFonts w:ascii="Times New Roman" w:hAnsi="Times New Roman"/>
          <w:sz w:val="28"/>
          <w:szCs w:val="28"/>
        </w:rPr>
        <w:t>- готовит заключения и рекомендации по результатам публичных слушаний;</w:t>
      </w:r>
    </w:p>
    <w:p w14:paraId="770B5237" w14:textId="77777777" w:rsidR="00F96A1E" w:rsidRPr="00307098" w:rsidRDefault="00F96A1E" w:rsidP="00307098">
      <w:pPr>
        <w:spacing w:after="0" w:line="240" w:lineRule="auto"/>
        <w:ind w:firstLine="709"/>
        <w:jc w:val="both"/>
        <w:rPr>
          <w:rFonts w:ascii="Times New Roman" w:hAnsi="Times New Roman"/>
          <w:sz w:val="28"/>
          <w:szCs w:val="28"/>
        </w:rPr>
      </w:pPr>
      <w:r w:rsidRPr="00307098">
        <w:rPr>
          <w:rFonts w:ascii="Times New Roman" w:hAnsi="Times New Roman"/>
          <w:sz w:val="28"/>
          <w:szCs w:val="28"/>
        </w:rPr>
        <w:t>- осуществляет другие полномочия.</w:t>
      </w:r>
    </w:p>
    <w:p w14:paraId="085E093C" w14:textId="77777777" w:rsidR="00F96A1E" w:rsidRPr="00307098" w:rsidRDefault="00F96A1E" w:rsidP="00307098">
      <w:pPr>
        <w:spacing w:after="0" w:line="240" w:lineRule="auto"/>
        <w:ind w:firstLine="709"/>
        <w:jc w:val="both"/>
        <w:rPr>
          <w:rFonts w:ascii="Times New Roman" w:hAnsi="Times New Roman"/>
          <w:sz w:val="28"/>
          <w:szCs w:val="28"/>
        </w:rPr>
      </w:pPr>
      <w:r w:rsidRPr="00307098">
        <w:rPr>
          <w:rFonts w:ascii="Times New Roman" w:hAnsi="Times New Roman"/>
          <w:sz w:val="28"/>
          <w:szCs w:val="28"/>
        </w:rPr>
        <w:t>4. Состав Комиссии утверждается постановлением Администрации Аксайского района.</w:t>
      </w:r>
    </w:p>
    <w:p w14:paraId="1EFE292F" w14:textId="1A950303" w:rsidR="00BF6335" w:rsidRDefault="00F96A1E" w:rsidP="00307098">
      <w:pPr>
        <w:spacing w:after="0" w:line="240" w:lineRule="auto"/>
        <w:ind w:firstLine="709"/>
        <w:jc w:val="both"/>
        <w:rPr>
          <w:rFonts w:ascii="Times New Roman" w:hAnsi="Times New Roman"/>
          <w:sz w:val="28"/>
          <w:szCs w:val="28"/>
        </w:rPr>
      </w:pPr>
      <w:r w:rsidRPr="00307098">
        <w:rPr>
          <w:rFonts w:ascii="Times New Roman" w:hAnsi="Times New Roman"/>
          <w:sz w:val="28"/>
          <w:szCs w:val="28"/>
        </w:rPr>
        <w:t>5. Комиссия осуществляет свою деятельность в форме заседаний, в том числе проводимых в режиме публичных слушаний. Комиссия принимает решения в форме заключений.</w:t>
      </w:r>
    </w:p>
    <w:p w14:paraId="395E6C8A" w14:textId="223C9827" w:rsidR="0052060A" w:rsidRPr="0052060A" w:rsidRDefault="0052060A" w:rsidP="0052060A">
      <w:pPr>
        <w:pStyle w:val="2"/>
        <w:jc w:val="center"/>
        <w:rPr>
          <w:rFonts w:ascii="Times New Roman" w:hAnsi="Times New Roman" w:cs="Times New Roman"/>
          <w:i w:val="0"/>
          <w:iCs w:val="0"/>
        </w:rPr>
      </w:pPr>
      <w:bookmarkStart w:id="18" w:name="_Toc57064280"/>
      <w:bookmarkStart w:id="19" w:name="_Toc187743867"/>
      <w:r w:rsidRPr="0052060A">
        <w:rPr>
          <w:rFonts w:ascii="Times New Roman" w:hAnsi="Times New Roman" w:cs="Times New Roman"/>
          <w:i w:val="0"/>
          <w:iCs w:val="0"/>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8"/>
      <w:bookmarkEnd w:id="19"/>
    </w:p>
    <w:p w14:paraId="7676CC83" w14:textId="629AA457" w:rsidR="0052060A" w:rsidRPr="0052060A" w:rsidRDefault="0052060A" w:rsidP="0052060A">
      <w:pPr>
        <w:pStyle w:val="3"/>
        <w:jc w:val="center"/>
        <w:rPr>
          <w:rFonts w:ascii="Times New Roman" w:hAnsi="Times New Roman" w:cs="Times New Roman"/>
        </w:rPr>
      </w:pPr>
      <w:bookmarkStart w:id="20" w:name="_Toc57064281"/>
      <w:bookmarkStart w:id="21" w:name="_Toc187743868"/>
      <w:r w:rsidRPr="0052060A">
        <w:rPr>
          <w:rFonts w:ascii="Times New Roman" w:hAnsi="Times New Roman" w:cs="Times New Roman"/>
          <w:sz w:val="28"/>
          <w:szCs w:val="28"/>
        </w:rPr>
        <w:t>Статья 7. Порядок предоставления разрешения на условно разреш</w:t>
      </w:r>
      <w:r>
        <w:rPr>
          <w:rFonts w:ascii="Times New Roman" w:hAnsi="Times New Roman" w:cs="Times New Roman"/>
          <w:sz w:val="28"/>
          <w:szCs w:val="28"/>
        </w:rPr>
        <w:t>е</w:t>
      </w:r>
      <w:r w:rsidRPr="0052060A">
        <w:rPr>
          <w:rFonts w:ascii="Times New Roman" w:hAnsi="Times New Roman" w:cs="Times New Roman"/>
          <w:sz w:val="28"/>
          <w:szCs w:val="28"/>
        </w:rPr>
        <w:t>нный вид использования земельного участка или объекта капитального строительства</w:t>
      </w:r>
      <w:bookmarkEnd w:id="20"/>
      <w:bookmarkEnd w:id="21"/>
    </w:p>
    <w:p w14:paraId="4690AA63" w14:textId="3F0F1291" w:rsidR="0052060A" w:rsidRPr="0052060A" w:rsidRDefault="0052060A" w:rsidP="0052060A">
      <w:pPr>
        <w:pStyle w:val="ConsNormal"/>
        <w:ind w:right="0" w:firstLine="709"/>
        <w:jc w:val="both"/>
        <w:rPr>
          <w:rFonts w:ascii="Times New Roman" w:hAnsi="Times New Roman" w:cs="Times New Roman"/>
          <w:sz w:val="28"/>
          <w:szCs w:val="28"/>
        </w:rPr>
      </w:pPr>
      <w:r w:rsidRPr="0052060A">
        <w:rPr>
          <w:rFonts w:ascii="Times New Roman" w:hAnsi="Times New Roman" w:cs="Times New Roman"/>
          <w:sz w:val="28"/>
          <w:szCs w:val="28"/>
        </w:rPr>
        <w:t>1. Застройщик пода</w:t>
      </w:r>
      <w:r>
        <w:rPr>
          <w:rFonts w:ascii="Times New Roman" w:hAnsi="Times New Roman" w:cs="Times New Roman"/>
          <w:sz w:val="28"/>
          <w:szCs w:val="28"/>
        </w:rPr>
        <w:t>е</w:t>
      </w:r>
      <w:r w:rsidRPr="0052060A">
        <w:rPr>
          <w:rFonts w:ascii="Times New Roman" w:hAnsi="Times New Roman" w:cs="Times New Roman"/>
          <w:sz w:val="28"/>
          <w:szCs w:val="28"/>
        </w:rPr>
        <w:t>т заявление о предоставлении разрешения на условно разреш</w:t>
      </w:r>
      <w:r>
        <w:rPr>
          <w:rFonts w:ascii="Times New Roman" w:hAnsi="Times New Roman" w:cs="Times New Roman"/>
          <w:sz w:val="28"/>
          <w:szCs w:val="28"/>
        </w:rPr>
        <w:t>е</w:t>
      </w:r>
      <w:r w:rsidRPr="0052060A">
        <w:rPr>
          <w:rFonts w:ascii="Times New Roman" w:hAnsi="Times New Roman" w:cs="Times New Roman"/>
          <w:sz w:val="28"/>
          <w:szCs w:val="28"/>
        </w:rPr>
        <w:t xml:space="preserve">нный вид использования в Комиссию по рассмотрению вопроса предоставления </w:t>
      </w:r>
      <w:r w:rsidRPr="0052060A">
        <w:rPr>
          <w:rFonts w:ascii="Times New Roman" w:eastAsia="Calibri" w:hAnsi="Times New Roman" w:cs="Times New Roman"/>
          <w:sz w:val="28"/>
          <w:szCs w:val="28"/>
          <w:lang w:eastAsia="en-US"/>
        </w:rPr>
        <w:t>разрешения на условно разрешенный вид использования земельного участка или объекта капитального строительства в границах сельского поселения Аксайского района</w:t>
      </w:r>
      <w:r w:rsidRPr="0052060A">
        <w:rPr>
          <w:rFonts w:ascii="Times New Roman" w:hAnsi="Times New Roman" w:cs="Times New Roman"/>
          <w:sz w:val="28"/>
          <w:szCs w:val="28"/>
        </w:rPr>
        <w:t>.</w:t>
      </w:r>
    </w:p>
    <w:p w14:paraId="36E567EA" w14:textId="7CDA7E82" w:rsidR="0052060A" w:rsidRPr="0052060A" w:rsidRDefault="0052060A" w:rsidP="0052060A">
      <w:pPr>
        <w:pStyle w:val="ConsNormal"/>
        <w:ind w:right="0" w:firstLine="709"/>
        <w:jc w:val="both"/>
        <w:rPr>
          <w:rFonts w:ascii="Times New Roman" w:hAnsi="Times New Roman" w:cs="Times New Roman"/>
          <w:sz w:val="28"/>
          <w:szCs w:val="28"/>
        </w:rPr>
      </w:pPr>
      <w:r w:rsidRPr="0052060A">
        <w:rPr>
          <w:rFonts w:ascii="Times New Roman" w:hAnsi="Times New Roman" w:cs="Times New Roman"/>
          <w:sz w:val="28"/>
          <w:szCs w:val="28"/>
        </w:rPr>
        <w:t>2. Вопрос о предоставлении разрешения на условно разреш</w:t>
      </w:r>
      <w:r>
        <w:rPr>
          <w:rFonts w:ascii="Times New Roman" w:hAnsi="Times New Roman" w:cs="Times New Roman"/>
          <w:sz w:val="28"/>
          <w:szCs w:val="28"/>
        </w:rPr>
        <w:t>е</w:t>
      </w:r>
      <w:r w:rsidRPr="0052060A">
        <w:rPr>
          <w:rFonts w:ascii="Times New Roman" w:hAnsi="Times New Roman" w:cs="Times New Roman"/>
          <w:sz w:val="28"/>
          <w:szCs w:val="28"/>
        </w:rPr>
        <w:t xml:space="preserve">нный вид использования подлежит обсуждению на публичных слушаниях в соответствии с положением о проведении публичных слушаний по вопросу предоставления </w:t>
      </w:r>
      <w:r w:rsidRPr="0052060A">
        <w:rPr>
          <w:rFonts w:ascii="Times New Roman" w:eastAsia="Calibri" w:hAnsi="Times New Roman" w:cs="Times New Roman"/>
          <w:sz w:val="28"/>
          <w:szCs w:val="28"/>
          <w:lang w:eastAsia="en-US"/>
        </w:rPr>
        <w:t>разрешения на условно разрешенный вид использования земельного участка или объекта капитального строительства</w:t>
      </w:r>
      <w:r w:rsidRPr="0052060A">
        <w:rPr>
          <w:rFonts w:ascii="Times New Roman" w:hAnsi="Times New Roman" w:cs="Times New Roman"/>
          <w:sz w:val="28"/>
          <w:szCs w:val="28"/>
        </w:rPr>
        <w:t xml:space="preserve"> в границах сельского поселения Аксайского района, утвержденным решением Собрания депутатов Аксайского района </w:t>
      </w:r>
      <w:r w:rsidRPr="0052060A">
        <w:rPr>
          <w:rFonts w:ascii="Times New Roman" w:hAnsi="Times New Roman" w:cs="Times New Roman"/>
          <w:sz w:val="28"/>
          <w:szCs w:val="22"/>
        </w:rPr>
        <w:t>от 28.04.2022 № 74</w:t>
      </w:r>
      <w:r w:rsidRPr="0052060A">
        <w:rPr>
          <w:rFonts w:ascii="Times New Roman" w:hAnsi="Times New Roman" w:cs="Times New Roman"/>
          <w:sz w:val="28"/>
          <w:szCs w:val="28"/>
        </w:rPr>
        <w:t>.</w:t>
      </w:r>
    </w:p>
    <w:p w14:paraId="19D04E95" w14:textId="77777777" w:rsidR="0052060A" w:rsidRPr="0052060A" w:rsidRDefault="0052060A" w:rsidP="0052060A">
      <w:pPr>
        <w:pStyle w:val="ConsNormal"/>
        <w:ind w:right="0" w:firstLine="709"/>
        <w:jc w:val="both"/>
        <w:rPr>
          <w:rFonts w:ascii="Times New Roman" w:hAnsi="Times New Roman" w:cs="Times New Roman"/>
          <w:sz w:val="28"/>
          <w:szCs w:val="28"/>
        </w:rPr>
      </w:pPr>
      <w:r w:rsidRPr="0052060A">
        <w:rPr>
          <w:rFonts w:ascii="Times New Roman" w:hAnsi="Times New Roman" w:cs="Times New Roman"/>
          <w:sz w:val="28"/>
          <w:szCs w:val="28"/>
        </w:rPr>
        <w:t>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14:paraId="6763640C" w14:textId="1FBC3659" w:rsidR="0052060A" w:rsidRPr="003A63CD" w:rsidRDefault="0052060A" w:rsidP="0052060A">
      <w:pPr>
        <w:pStyle w:val="ConsNormal"/>
        <w:ind w:right="0" w:firstLine="709"/>
        <w:jc w:val="both"/>
        <w:rPr>
          <w:rFonts w:ascii="Times New Roman" w:hAnsi="Times New Roman" w:cs="Times New Roman"/>
          <w:sz w:val="24"/>
          <w:szCs w:val="24"/>
        </w:rPr>
      </w:pPr>
      <w:r w:rsidRPr="0052060A">
        <w:rPr>
          <w:rFonts w:ascii="Times New Roman" w:hAnsi="Times New Roman" w:cs="Times New Roman"/>
          <w:sz w:val="28"/>
          <w:szCs w:val="28"/>
        </w:rPr>
        <w:t>4. На основании указанных в пункте 3 настоящей статьи рекомендаций Глава Администрации принимает решение о предоставлении разрешения на условно разреш</w:t>
      </w:r>
      <w:r>
        <w:rPr>
          <w:rFonts w:ascii="Times New Roman" w:hAnsi="Times New Roman" w:cs="Times New Roman"/>
          <w:sz w:val="28"/>
          <w:szCs w:val="28"/>
        </w:rPr>
        <w:t>е</w:t>
      </w:r>
      <w:r w:rsidRPr="0052060A">
        <w:rPr>
          <w:rFonts w:ascii="Times New Roman" w:hAnsi="Times New Roman" w:cs="Times New Roman"/>
          <w:sz w:val="28"/>
          <w:szCs w:val="28"/>
        </w:rPr>
        <w:t>нный вид использования или об отказе в предоставлении такого разрешения. Постановление Администрации Аксайского района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14:paraId="6B0209DB" w14:textId="77777777" w:rsidR="0052060A" w:rsidRPr="003A63CD" w:rsidRDefault="0052060A" w:rsidP="0052060A">
      <w:pPr>
        <w:pStyle w:val="ConsNormal"/>
        <w:ind w:right="0" w:firstLine="709"/>
        <w:jc w:val="both"/>
        <w:rPr>
          <w:rFonts w:ascii="Times New Roman" w:hAnsi="Times New Roman" w:cs="Times New Roman"/>
          <w:sz w:val="24"/>
          <w:szCs w:val="24"/>
        </w:rPr>
      </w:pPr>
    </w:p>
    <w:p w14:paraId="48410D2B" w14:textId="574135E3" w:rsidR="0052060A" w:rsidRPr="00B735FC" w:rsidRDefault="0052060A" w:rsidP="00B735FC">
      <w:pPr>
        <w:pStyle w:val="3"/>
        <w:jc w:val="center"/>
        <w:rPr>
          <w:rFonts w:ascii="Times New Roman" w:hAnsi="Times New Roman" w:cs="Times New Roman"/>
        </w:rPr>
      </w:pPr>
      <w:bookmarkStart w:id="22" w:name="_Toc187743869"/>
      <w:r w:rsidRPr="00B735FC">
        <w:rPr>
          <w:rFonts w:ascii="Times New Roman" w:hAnsi="Times New Roman" w:cs="Times New Roman"/>
          <w:sz w:val="28"/>
          <w:szCs w:val="28"/>
        </w:rPr>
        <w:lastRenderedPageBreak/>
        <w:t>Статья 8.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22"/>
    </w:p>
    <w:p w14:paraId="02A31925" w14:textId="77777777" w:rsidR="0052060A" w:rsidRPr="00B735FC" w:rsidRDefault="0052060A" w:rsidP="00B735FC">
      <w:pPr>
        <w:pStyle w:val="ConsNormal"/>
        <w:ind w:right="0" w:firstLine="709"/>
        <w:jc w:val="both"/>
        <w:rPr>
          <w:rFonts w:ascii="Times New Roman" w:hAnsi="Times New Roman" w:cs="Times New Roman"/>
          <w:sz w:val="28"/>
          <w:szCs w:val="28"/>
        </w:rPr>
      </w:pPr>
      <w:r w:rsidRPr="00B735FC">
        <w:rPr>
          <w:rFonts w:ascii="Times New Roman" w:hAnsi="Times New Roman" w:cs="Times New Roman"/>
          <w:sz w:val="28"/>
          <w:szCs w:val="28"/>
        </w:rPr>
        <w:t xml:space="preserve">1. </w:t>
      </w:r>
      <w:r w:rsidRPr="00B735FC">
        <w:rPr>
          <w:rFonts w:ascii="Times New Roman" w:hAnsi="Times New Roman" w:cs="Times New Roman"/>
          <w:sz w:val="28"/>
          <w:szCs w:val="28"/>
          <w:shd w:val="clear" w:color="auto" w:fill="FFFFFF"/>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735FC">
        <w:rPr>
          <w:rFonts w:ascii="Times New Roman" w:hAnsi="Times New Roman" w:cs="Times New Roman"/>
          <w:sz w:val="28"/>
          <w:szCs w:val="28"/>
        </w:rPr>
        <w:t>.</w:t>
      </w:r>
    </w:p>
    <w:p w14:paraId="460850D8" w14:textId="77777777" w:rsidR="0052060A" w:rsidRPr="00B735FC" w:rsidRDefault="0052060A" w:rsidP="00B735FC">
      <w:pPr>
        <w:pStyle w:val="ConsNormal"/>
        <w:ind w:right="0" w:firstLine="709"/>
        <w:jc w:val="both"/>
        <w:rPr>
          <w:rFonts w:ascii="Times New Roman" w:hAnsi="Times New Roman" w:cs="Times New Roman"/>
          <w:sz w:val="28"/>
          <w:szCs w:val="28"/>
        </w:rPr>
      </w:pPr>
      <w:r w:rsidRPr="00B735FC">
        <w:rPr>
          <w:rFonts w:ascii="Times New Roman" w:hAnsi="Times New Roman" w:cs="Times New Roman"/>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48125559" w14:textId="043CEF12" w:rsidR="0052060A" w:rsidRPr="00B735FC" w:rsidRDefault="0052060A" w:rsidP="00B735FC">
      <w:pPr>
        <w:pStyle w:val="ConsNormal"/>
        <w:ind w:right="0" w:firstLine="709"/>
        <w:jc w:val="both"/>
        <w:rPr>
          <w:rFonts w:ascii="Times New Roman" w:hAnsi="Times New Roman" w:cs="Times New Roman"/>
          <w:sz w:val="28"/>
          <w:szCs w:val="28"/>
        </w:rPr>
      </w:pPr>
      <w:r w:rsidRPr="00B735FC">
        <w:rPr>
          <w:rFonts w:ascii="Times New Roman" w:hAnsi="Times New Roman" w:cs="Times New Roman"/>
          <w:sz w:val="28"/>
          <w:szCs w:val="28"/>
        </w:rPr>
        <w:t>3. Застройщик пода</w:t>
      </w:r>
      <w:r w:rsidR="00B735FC">
        <w:rPr>
          <w:rFonts w:ascii="Times New Roman" w:hAnsi="Times New Roman" w:cs="Times New Roman"/>
          <w:sz w:val="28"/>
          <w:szCs w:val="28"/>
        </w:rPr>
        <w:t>е</w:t>
      </w:r>
      <w:r w:rsidRPr="00B735FC">
        <w:rPr>
          <w:rFonts w:ascii="Times New Roman" w:hAnsi="Times New Roman" w:cs="Times New Roman"/>
          <w:sz w:val="28"/>
          <w:szCs w:val="28"/>
        </w:rPr>
        <w:t xml:space="preserve">т в Комиссию по рассмотрению вопроса предоставления </w:t>
      </w:r>
      <w:r w:rsidRPr="00B735FC">
        <w:rPr>
          <w:rFonts w:ascii="Times New Roman" w:eastAsia="Calibri" w:hAnsi="Times New Roman" w:cs="Times New Roman"/>
          <w:sz w:val="28"/>
          <w:szCs w:val="28"/>
          <w:lang w:eastAsia="en-US"/>
        </w:rPr>
        <w:t>разрешения на отклонение от предельных параметров разрешенного строительства, реконструкции объектов капитального строительства в границах сельского поселения Аксайского района</w:t>
      </w:r>
      <w:r w:rsidRPr="00B735FC">
        <w:rPr>
          <w:rFonts w:ascii="Times New Roman" w:hAnsi="Times New Roman" w:cs="Times New Roman"/>
          <w:sz w:val="28"/>
          <w:szCs w:val="28"/>
        </w:rPr>
        <w:t>.</w:t>
      </w:r>
    </w:p>
    <w:p w14:paraId="60D1172C" w14:textId="4A31499A" w:rsidR="0052060A" w:rsidRPr="00B735FC" w:rsidRDefault="0052060A" w:rsidP="00B735FC">
      <w:pPr>
        <w:pStyle w:val="ConsNormal"/>
        <w:ind w:right="0" w:firstLine="709"/>
        <w:jc w:val="both"/>
        <w:rPr>
          <w:rFonts w:ascii="Times New Roman" w:hAnsi="Times New Roman" w:cs="Times New Roman"/>
          <w:sz w:val="28"/>
          <w:szCs w:val="28"/>
        </w:rPr>
      </w:pPr>
      <w:r w:rsidRPr="00B735FC">
        <w:rPr>
          <w:rFonts w:ascii="Times New Roman" w:hAnsi="Times New Roman" w:cs="Times New Roman"/>
          <w:sz w:val="28"/>
          <w:szCs w:val="28"/>
        </w:rPr>
        <w:t xml:space="preserve">4. Вопрос о предоставлении такого разрешения подлежит обсуждению на публичных слушаниях в соответствии с положением о проведении публичных слушаний по вопросу предоставления </w:t>
      </w:r>
      <w:r w:rsidRPr="00B735FC">
        <w:rPr>
          <w:rFonts w:ascii="Times New Roman" w:eastAsia="Calibri" w:hAnsi="Times New Roman" w:cs="Times New Roman"/>
          <w:sz w:val="28"/>
          <w:szCs w:val="28"/>
          <w:lang w:eastAsia="en-US"/>
        </w:rPr>
        <w:t xml:space="preserve">разрешения на отклонение от предельных параметров разрешенного строительства, реконструкции объектов капитального строительства </w:t>
      </w:r>
      <w:r w:rsidRPr="00B735FC">
        <w:rPr>
          <w:rFonts w:ascii="Times New Roman" w:hAnsi="Times New Roman" w:cs="Times New Roman"/>
          <w:sz w:val="28"/>
          <w:szCs w:val="28"/>
        </w:rPr>
        <w:t xml:space="preserve">в границах сельского поселения Аксайского района, утвержденным решением Собрания депутатов Аксайского района </w:t>
      </w:r>
      <w:r w:rsidRPr="00B735FC">
        <w:rPr>
          <w:rFonts w:ascii="Times New Roman" w:hAnsi="Times New Roman" w:cs="Times New Roman"/>
          <w:sz w:val="28"/>
          <w:szCs w:val="22"/>
        </w:rPr>
        <w:t>от 28.04.2022 № 74</w:t>
      </w:r>
      <w:r w:rsidRPr="00B735FC">
        <w:rPr>
          <w:rFonts w:ascii="Times New Roman" w:hAnsi="Times New Roman" w:cs="Times New Roman"/>
          <w:sz w:val="28"/>
          <w:szCs w:val="28"/>
        </w:rPr>
        <w:t>.</w:t>
      </w:r>
    </w:p>
    <w:p w14:paraId="5072DCDC" w14:textId="77777777" w:rsidR="0052060A" w:rsidRPr="00B735FC" w:rsidRDefault="0052060A" w:rsidP="00B735FC">
      <w:pPr>
        <w:pStyle w:val="ConsNormal"/>
        <w:ind w:right="0" w:firstLine="709"/>
        <w:jc w:val="both"/>
        <w:rPr>
          <w:rFonts w:ascii="Times New Roman" w:hAnsi="Times New Roman" w:cs="Times New Roman"/>
          <w:sz w:val="28"/>
          <w:szCs w:val="28"/>
        </w:rPr>
      </w:pPr>
      <w:r w:rsidRPr="00B735FC">
        <w:rPr>
          <w:rFonts w:ascii="Times New Roman" w:hAnsi="Times New Roman" w:cs="Times New Roman"/>
          <w:sz w:val="28"/>
          <w:szCs w:val="28"/>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0991CC7C" w14:textId="0C11347A" w:rsidR="0052060A" w:rsidRDefault="0052060A" w:rsidP="00B735FC">
      <w:pPr>
        <w:spacing w:after="0" w:line="240" w:lineRule="auto"/>
        <w:ind w:firstLine="709"/>
        <w:jc w:val="both"/>
        <w:rPr>
          <w:rFonts w:ascii="Times New Roman" w:hAnsi="Times New Roman"/>
          <w:sz w:val="28"/>
          <w:szCs w:val="28"/>
        </w:rPr>
      </w:pPr>
      <w:r w:rsidRPr="00B735FC">
        <w:rPr>
          <w:rFonts w:ascii="Times New Roman" w:hAnsi="Times New Roman"/>
          <w:sz w:val="28"/>
          <w:szCs w:val="28"/>
        </w:rPr>
        <w:t xml:space="preserve">6. На основании указанных в пункте 5 настоящей статьи рекомендаций Глава Администрации принимает решение о предоставлении разрешения на </w:t>
      </w:r>
      <w:r w:rsidR="00B735FC" w:rsidRPr="00B735FC">
        <w:rPr>
          <w:rFonts w:ascii="Times New Roman" w:hAnsi="Times New Roman"/>
          <w:sz w:val="28"/>
          <w:szCs w:val="28"/>
        </w:rPr>
        <w:t>отклонение от предельных параметров разрешенного строительства, реконструкции</w:t>
      </w:r>
      <w:r w:rsidRPr="00B735FC">
        <w:rPr>
          <w:rFonts w:ascii="Times New Roman" w:hAnsi="Times New Roman"/>
          <w:sz w:val="28"/>
          <w:szCs w:val="28"/>
        </w:rPr>
        <w:t xml:space="preserve"> или об отказе в предоставлении такого разрешения. Постановление Администрации Аксайского района о предоставлении разрешения на </w:t>
      </w:r>
      <w:r w:rsidR="00B735FC" w:rsidRPr="00B735FC">
        <w:rPr>
          <w:rFonts w:ascii="Times New Roman" w:hAnsi="Times New Roman"/>
          <w:sz w:val="28"/>
          <w:szCs w:val="28"/>
        </w:rPr>
        <w:t>отклонение от предельных параметров разрешенного строительства, реконструкции</w:t>
      </w:r>
      <w:r w:rsidRPr="00B735FC">
        <w:rPr>
          <w:rFonts w:ascii="Times New Roman" w:hAnsi="Times New Roman"/>
          <w:sz w:val="28"/>
          <w:szCs w:val="28"/>
        </w:rPr>
        <w:t xml:space="preserve"> подлежит опубликованию в порядке, установленном для официального опубликования муниципальных правовых актов.</w:t>
      </w:r>
    </w:p>
    <w:p w14:paraId="42AC1B86" w14:textId="1B474CA9" w:rsidR="008B01AF" w:rsidRPr="004932A9" w:rsidRDefault="008B01AF" w:rsidP="004932A9">
      <w:pPr>
        <w:pStyle w:val="2"/>
        <w:jc w:val="center"/>
        <w:rPr>
          <w:rFonts w:ascii="Times New Roman" w:hAnsi="Times New Roman" w:cs="Times New Roman"/>
          <w:i w:val="0"/>
          <w:iCs w:val="0"/>
        </w:rPr>
      </w:pPr>
      <w:bookmarkStart w:id="23" w:name="_Toc57064282"/>
      <w:bookmarkStart w:id="24" w:name="_Toc187743870"/>
      <w:r w:rsidRPr="004932A9">
        <w:rPr>
          <w:rFonts w:ascii="Times New Roman" w:hAnsi="Times New Roman" w:cs="Times New Roman"/>
          <w:i w:val="0"/>
          <w:iCs w:val="0"/>
        </w:rPr>
        <w:t>Глава 3. Положение о подготовке документации по планировке территории</w:t>
      </w:r>
      <w:r w:rsidRPr="004932A9">
        <w:rPr>
          <w:rStyle w:val="af5"/>
          <w:rFonts w:ascii="Times New Roman" w:hAnsi="Times New Roman" w:cs="Times New Roman"/>
          <w:i w:val="0"/>
          <w:iCs w:val="0"/>
        </w:rPr>
        <w:footnoteReference w:id="1"/>
      </w:r>
      <w:bookmarkEnd w:id="23"/>
      <w:bookmarkEnd w:id="24"/>
    </w:p>
    <w:p w14:paraId="5FA8BE1E" w14:textId="77777777" w:rsidR="008B01AF" w:rsidRPr="004932A9" w:rsidRDefault="008B01AF" w:rsidP="004932A9">
      <w:pPr>
        <w:pStyle w:val="3"/>
        <w:jc w:val="center"/>
        <w:rPr>
          <w:rFonts w:ascii="Times New Roman" w:hAnsi="Times New Roman" w:cs="Times New Roman"/>
        </w:rPr>
      </w:pPr>
      <w:bookmarkStart w:id="25" w:name="_Toc57064283"/>
      <w:bookmarkStart w:id="26" w:name="_Toc187743871"/>
      <w:r w:rsidRPr="004932A9">
        <w:rPr>
          <w:rFonts w:ascii="Times New Roman" w:hAnsi="Times New Roman" w:cs="Times New Roman"/>
          <w:sz w:val="28"/>
          <w:szCs w:val="28"/>
        </w:rPr>
        <w:t>Статья 9. Общие положения о планировке территории.</w:t>
      </w:r>
      <w:bookmarkEnd w:id="25"/>
      <w:bookmarkEnd w:id="26"/>
    </w:p>
    <w:p w14:paraId="679267F4" w14:textId="77777777" w:rsidR="008B01AF" w:rsidRPr="004932A9" w:rsidRDefault="008B01AF" w:rsidP="004932A9">
      <w:pPr>
        <w:shd w:val="clear" w:color="auto" w:fill="FFFFFF"/>
        <w:tabs>
          <w:tab w:val="left" w:pos="785"/>
        </w:tabs>
        <w:spacing w:after="0" w:line="240" w:lineRule="auto"/>
        <w:ind w:firstLine="709"/>
        <w:jc w:val="both"/>
        <w:rPr>
          <w:rFonts w:ascii="Times New Roman" w:hAnsi="Times New Roman"/>
          <w:sz w:val="28"/>
          <w:szCs w:val="28"/>
        </w:rPr>
      </w:pPr>
      <w:r w:rsidRPr="004932A9">
        <w:rPr>
          <w:rFonts w:ascii="Times New Roman" w:hAnsi="Times New Roman"/>
          <w:sz w:val="28"/>
          <w:szCs w:val="28"/>
        </w:rPr>
        <w:t>1. Планировка территории осуществляется посредством разработки документации по планировке территории:</w:t>
      </w:r>
    </w:p>
    <w:p w14:paraId="76AADA6C" w14:textId="77777777" w:rsidR="008B01AF" w:rsidRPr="004932A9" w:rsidRDefault="008B01AF" w:rsidP="004932A9">
      <w:pPr>
        <w:shd w:val="clear" w:color="auto" w:fill="FFFFFF"/>
        <w:tabs>
          <w:tab w:val="left" w:pos="785"/>
        </w:tabs>
        <w:spacing w:after="0" w:line="240" w:lineRule="auto"/>
        <w:ind w:firstLine="709"/>
        <w:jc w:val="both"/>
        <w:rPr>
          <w:rFonts w:ascii="Times New Roman" w:hAnsi="Times New Roman"/>
          <w:sz w:val="28"/>
          <w:szCs w:val="28"/>
        </w:rPr>
      </w:pPr>
      <w:r w:rsidRPr="004932A9">
        <w:rPr>
          <w:rFonts w:ascii="Times New Roman" w:hAnsi="Times New Roman"/>
          <w:sz w:val="28"/>
          <w:szCs w:val="28"/>
        </w:rPr>
        <w:lastRenderedPageBreak/>
        <w:t>- проектов планировки, как отдельных документов;</w:t>
      </w:r>
    </w:p>
    <w:p w14:paraId="138A58D3" w14:textId="77777777" w:rsidR="008B01AF" w:rsidRPr="004932A9" w:rsidRDefault="008B01AF" w:rsidP="004932A9">
      <w:pPr>
        <w:shd w:val="clear" w:color="auto" w:fill="FFFFFF"/>
        <w:tabs>
          <w:tab w:val="left" w:pos="785"/>
        </w:tabs>
        <w:spacing w:after="0" w:line="240" w:lineRule="auto"/>
        <w:ind w:firstLine="709"/>
        <w:jc w:val="both"/>
        <w:rPr>
          <w:rFonts w:ascii="Times New Roman" w:hAnsi="Times New Roman"/>
          <w:sz w:val="28"/>
          <w:szCs w:val="28"/>
        </w:rPr>
      </w:pPr>
      <w:r w:rsidRPr="004932A9">
        <w:rPr>
          <w:rFonts w:ascii="Times New Roman" w:hAnsi="Times New Roman"/>
          <w:sz w:val="28"/>
          <w:szCs w:val="28"/>
        </w:rPr>
        <w:t>- проектов планировки с проектами межевания в их составе;</w:t>
      </w:r>
    </w:p>
    <w:p w14:paraId="3D7E463B" w14:textId="77777777" w:rsidR="008B01AF" w:rsidRPr="003A63CD" w:rsidRDefault="008B01AF" w:rsidP="004932A9">
      <w:pPr>
        <w:shd w:val="clear" w:color="auto" w:fill="FFFFFF"/>
        <w:tabs>
          <w:tab w:val="left" w:pos="785"/>
        </w:tabs>
        <w:spacing w:after="0" w:line="240" w:lineRule="auto"/>
        <w:ind w:firstLine="709"/>
        <w:jc w:val="both"/>
      </w:pPr>
      <w:r w:rsidRPr="004932A9">
        <w:rPr>
          <w:rFonts w:ascii="Times New Roman" w:hAnsi="Times New Roman"/>
          <w:sz w:val="28"/>
          <w:szCs w:val="28"/>
        </w:rPr>
        <w:t>- проектов планировки с проектами межевания в их составе и с градостроительными планами земельных участков в составе проектов межевания;</w:t>
      </w:r>
    </w:p>
    <w:p w14:paraId="30592C63" w14:textId="77777777" w:rsidR="008B01AF" w:rsidRPr="004932A9" w:rsidRDefault="008B01AF" w:rsidP="004932A9">
      <w:pPr>
        <w:shd w:val="clear" w:color="auto" w:fill="FFFFFF"/>
        <w:tabs>
          <w:tab w:val="left" w:pos="785"/>
        </w:tabs>
        <w:spacing w:after="0" w:line="240" w:lineRule="auto"/>
        <w:ind w:firstLine="709"/>
        <w:jc w:val="both"/>
        <w:rPr>
          <w:rFonts w:ascii="Times New Roman" w:hAnsi="Times New Roman"/>
          <w:sz w:val="28"/>
          <w:szCs w:val="28"/>
        </w:rPr>
      </w:pPr>
      <w:r w:rsidRPr="004932A9">
        <w:rPr>
          <w:rFonts w:ascii="Times New Roman" w:hAnsi="Times New Roman"/>
          <w:sz w:val="28"/>
          <w:szCs w:val="28"/>
        </w:rPr>
        <w:t>- проектов межевания, как отдельных документов;</w:t>
      </w:r>
    </w:p>
    <w:p w14:paraId="68089B78" w14:textId="77777777" w:rsidR="008B01AF" w:rsidRPr="003A63CD" w:rsidRDefault="008B01AF" w:rsidP="004932A9">
      <w:pPr>
        <w:shd w:val="clear" w:color="auto" w:fill="FFFFFF"/>
        <w:tabs>
          <w:tab w:val="left" w:pos="785"/>
        </w:tabs>
        <w:spacing w:after="0" w:line="240" w:lineRule="auto"/>
        <w:ind w:firstLine="709"/>
        <w:jc w:val="both"/>
      </w:pPr>
      <w:r w:rsidRPr="004932A9">
        <w:rPr>
          <w:rFonts w:ascii="Times New Roman" w:hAnsi="Times New Roman"/>
          <w:sz w:val="28"/>
          <w:szCs w:val="28"/>
        </w:rPr>
        <w:t>- проектов межевания с градостроительными планами земельных участков в их составе;</w:t>
      </w:r>
    </w:p>
    <w:p w14:paraId="2D412BB4" w14:textId="77777777" w:rsidR="008B01AF" w:rsidRPr="004932A9" w:rsidRDefault="008B01AF" w:rsidP="004932A9">
      <w:pPr>
        <w:shd w:val="clear" w:color="auto" w:fill="FFFFFF"/>
        <w:tabs>
          <w:tab w:val="left" w:pos="785"/>
        </w:tabs>
        <w:spacing w:after="0" w:line="240" w:lineRule="auto"/>
        <w:ind w:firstLine="709"/>
        <w:jc w:val="both"/>
        <w:rPr>
          <w:rFonts w:ascii="Times New Roman" w:hAnsi="Times New Roman"/>
          <w:sz w:val="28"/>
          <w:szCs w:val="28"/>
        </w:rPr>
      </w:pPr>
      <w:r w:rsidRPr="004932A9">
        <w:rPr>
          <w:rFonts w:ascii="Times New Roman" w:hAnsi="Times New Roman"/>
          <w:sz w:val="28"/>
          <w:szCs w:val="28"/>
        </w:rPr>
        <w:t>- градостроительных планов земельных участков, как отдельных документов на основании заявлений заинтересованных лиц.</w:t>
      </w:r>
    </w:p>
    <w:p w14:paraId="38365B74" w14:textId="0755E5E7" w:rsidR="008B01AF" w:rsidRPr="004932A9" w:rsidRDefault="008B01AF" w:rsidP="004932A9">
      <w:pPr>
        <w:shd w:val="clear" w:color="auto" w:fill="FFFFFF"/>
        <w:tabs>
          <w:tab w:val="left" w:pos="785"/>
        </w:tabs>
        <w:spacing w:after="0" w:line="240" w:lineRule="auto"/>
        <w:ind w:firstLine="709"/>
        <w:jc w:val="both"/>
        <w:rPr>
          <w:rFonts w:ascii="Times New Roman" w:hAnsi="Times New Roman"/>
          <w:sz w:val="28"/>
          <w:szCs w:val="28"/>
        </w:rPr>
      </w:pPr>
      <w:r w:rsidRPr="004932A9">
        <w:rPr>
          <w:rFonts w:ascii="Times New Roman" w:hAnsi="Times New Roman"/>
          <w:sz w:val="28"/>
          <w:szCs w:val="28"/>
        </w:rPr>
        <w:t>2. Разработка документации по планировке территории осуществляется с уч</w:t>
      </w:r>
      <w:r w:rsidR="004932A9">
        <w:rPr>
          <w:rFonts w:ascii="Times New Roman" w:hAnsi="Times New Roman"/>
          <w:sz w:val="28"/>
          <w:szCs w:val="28"/>
        </w:rPr>
        <w:t>е</w:t>
      </w:r>
      <w:r w:rsidRPr="004932A9">
        <w:rPr>
          <w:rFonts w:ascii="Times New Roman" w:hAnsi="Times New Roman"/>
          <w:sz w:val="28"/>
          <w:szCs w:val="28"/>
        </w:rPr>
        <w:t>том характеристик планируемого развития конкретной территории, а также следующих особенностей:</w:t>
      </w:r>
    </w:p>
    <w:p w14:paraId="185F3A6C" w14:textId="77777777"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1) проекты планировки разрабатываются в случаях, когда необходимо установить (изменить), в том числе посредством красных линий:</w:t>
      </w:r>
    </w:p>
    <w:p w14:paraId="18510D70" w14:textId="77777777"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а) границы планировочных элементов территории (кварталов, микрорайонов);</w:t>
      </w:r>
    </w:p>
    <w:p w14:paraId="787D511C" w14:textId="77777777"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б) границы земельных участков общего пользования и линейных объектов без определения границ иных земельных участков;</w:t>
      </w:r>
    </w:p>
    <w:p w14:paraId="7A9D8DB0" w14:textId="77777777"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в) границы зон планируемого размещения объектов социально-культурного и коммунально-бытового и иного назначения;</w:t>
      </w:r>
    </w:p>
    <w:p w14:paraId="09519625" w14:textId="77777777"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г) другие границы;</w:t>
      </w:r>
    </w:p>
    <w:p w14:paraId="19F9D100" w14:textId="0AB9F883"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2) проекты межевания разрабатываются в пределах красных линий планировочных элементов территории, не раздел</w:t>
      </w:r>
      <w:r w:rsidR="004932A9">
        <w:rPr>
          <w:rFonts w:ascii="Times New Roman" w:hAnsi="Times New Roman"/>
          <w:sz w:val="28"/>
          <w:szCs w:val="28"/>
        </w:rPr>
        <w:t>е</w:t>
      </w:r>
      <w:r w:rsidRPr="004932A9">
        <w:rPr>
          <w:rFonts w:ascii="Times New Roman" w:hAnsi="Times New Roman"/>
          <w:sz w:val="28"/>
          <w:szCs w:val="28"/>
        </w:rPr>
        <w:t>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14:paraId="1FD3B263" w14:textId="77777777"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а) границ земельных участков, которые не являются земельными участками общего пользования;</w:t>
      </w:r>
    </w:p>
    <w:p w14:paraId="176F3B16" w14:textId="77777777"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б) линий отступа от красных линий для определения места допустимого строительства;</w:t>
      </w:r>
    </w:p>
    <w:p w14:paraId="213A7A89" w14:textId="77777777"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в) границ зон планируемого размещения объектов капитального строительства федерального, областного и местного значения;</w:t>
      </w:r>
    </w:p>
    <w:p w14:paraId="5B7B8E71" w14:textId="77777777"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г) границ зон с особыми условиями использования территории;</w:t>
      </w:r>
    </w:p>
    <w:p w14:paraId="2E14797E" w14:textId="77777777"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д) других границ;</w:t>
      </w:r>
    </w:p>
    <w:p w14:paraId="62859496" w14:textId="4C900FCE" w:rsidR="008B01AF" w:rsidRPr="004932A9" w:rsidRDefault="008B01AF" w:rsidP="004932A9">
      <w:pPr>
        <w:shd w:val="clear" w:color="auto" w:fill="FFFFFF"/>
        <w:tabs>
          <w:tab w:val="left" w:pos="760"/>
        </w:tabs>
        <w:spacing w:after="0" w:line="240" w:lineRule="auto"/>
        <w:ind w:firstLine="709"/>
        <w:jc w:val="both"/>
        <w:rPr>
          <w:rFonts w:ascii="Times New Roman" w:hAnsi="Times New Roman"/>
          <w:sz w:val="28"/>
          <w:szCs w:val="28"/>
        </w:rPr>
      </w:pPr>
      <w:r w:rsidRPr="004932A9">
        <w:rPr>
          <w:rFonts w:ascii="Times New Roman" w:hAnsi="Times New Roman"/>
          <w:sz w:val="28"/>
          <w:szCs w:val="28"/>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w:t>
      </w:r>
      <w:r w:rsidR="004932A9">
        <w:rPr>
          <w:rFonts w:ascii="Times New Roman" w:hAnsi="Times New Roman"/>
          <w:sz w:val="28"/>
          <w:szCs w:val="28"/>
        </w:rPr>
        <w:t xml:space="preserve">ак </w:t>
      </w:r>
      <w:r w:rsidRPr="004932A9">
        <w:rPr>
          <w:rFonts w:ascii="Times New Roman" w:hAnsi="Times New Roman"/>
          <w:sz w:val="28"/>
          <w:szCs w:val="28"/>
        </w:rPr>
        <w:t>д</w:t>
      </w:r>
      <w:r w:rsidR="004932A9">
        <w:rPr>
          <w:rFonts w:ascii="Times New Roman" w:hAnsi="Times New Roman"/>
          <w:sz w:val="28"/>
          <w:szCs w:val="28"/>
        </w:rPr>
        <w:t>алее.</w:t>
      </w:r>
    </w:p>
    <w:p w14:paraId="39A23913" w14:textId="77777777" w:rsidR="008B01AF" w:rsidRPr="004932A9" w:rsidRDefault="008B01AF" w:rsidP="004932A9">
      <w:pPr>
        <w:shd w:val="clear" w:color="auto" w:fill="FFFFFF"/>
        <w:spacing w:after="0" w:line="240" w:lineRule="auto"/>
        <w:ind w:firstLine="709"/>
        <w:jc w:val="both"/>
        <w:rPr>
          <w:rFonts w:ascii="Times New Roman" w:hAnsi="Times New Roman"/>
          <w:sz w:val="28"/>
          <w:szCs w:val="28"/>
        </w:rPr>
      </w:pPr>
      <w:r w:rsidRPr="004932A9">
        <w:rPr>
          <w:rFonts w:ascii="Times New Roman" w:hAnsi="Times New Roman"/>
          <w:sz w:val="28"/>
          <w:szCs w:val="28"/>
        </w:rPr>
        <w:t>3. Посредством документации по планировке территории определяются:</w:t>
      </w:r>
    </w:p>
    <w:p w14:paraId="1F746E0A" w14:textId="77777777" w:rsidR="008B01AF" w:rsidRPr="004932A9" w:rsidRDefault="008B01AF" w:rsidP="004932A9">
      <w:pPr>
        <w:shd w:val="clear" w:color="auto" w:fill="FFFFFF"/>
        <w:spacing w:after="0" w:line="240" w:lineRule="auto"/>
        <w:ind w:firstLine="709"/>
        <w:jc w:val="both"/>
        <w:rPr>
          <w:rFonts w:ascii="Times New Roman" w:hAnsi="Times New Roman"/>
          <w:sz w:val="28"/>
          <w:szCs w:val="28"/>
        </w:rPr>
      </w:pPr>
      <w:r w:rsidRPr="004932A9">
        <w:rPr>
          <w:rFonts w:ascii="Times New Roman" w:hAnsi="Times New Roman"/>
          <w:sz w:val="28"/>
          <w:szCs w:val="28"/>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14:paraId="50AE2AD5" w14:textId="77777777" w:rsidR="008B01AF" w:rsidRPr="004932A9" w:rsidRDefault="008B01AF" w:rsidP="004932A9">
      <w:pPr>
        <w:shd w:val="clear" w:color="auto" w:fill="FFFFFF"/>
        <w:tabs>
          <w:tab w:val="left" w:pos="1130"/>
        </w:tabs>
        <w:spacing w:after="0" w:line="240" w:lineRule="auto"/>
        <w:ind w:firstLine="709"/>
        <w:jc w:val="both"/>
        <w:rPr>
          <w:rFonts w:ascii="Times New Roman" w:hAnsi="Times New Roman"/>
          <w:sz w:val="28"/>
          <w:szCs w:val="28"/>
        </w:rPr>
      </w:pPr>
      <w:r w:rsidRPr="004932A9">
        <w:rPr>
          <w:rFonts w:ascii="Times New Roman" w:hAnsi="Times New Roman"/>
          <w:sz w:val="28"/>
          <w:szCs w:val="28"/>
        </w:rPr>
        <w:t>-  красные линии;</w:t>
      </w:r>
    </w:p>
    <w:p w14:paraId="44AE05DF" w14:textId="77777777" w:rsidR="008B01AF" w:rsidRPr="004932A9" w:rsidRDefault="008B01AF" w:rsidP="004932A9">
      <w:pPr>
        <w:shd w:val="clear" w:color="auto" w:fill="FFFFFF"/>
        <w:tabs>
          <w:tab w:val="left" w:pos="1249"/>
        </w:tabs>
        <w:spacing w:after="0" w:line="240" w:lineRule="auto"/>
        <w:ind w:firstLine="709"/>
        <w:jc w:val="both"/>
        <w:rPr>
          <w:rFonts w:ascii="Times New Roman" w:hAnsi="Times New Roman"/>
          <w:sz w:val="28"/>
          <w:szCs w:val="28"/>
        </w:rPr>
      </w:pPr>
      <w:r w:rsidRPr="004932A9">
        <w:rPr>
          <w:rFonts w:ascii="Times New Roman" w:hAnsi="Times New Roman"/>
          <w:sz w:val="28"/>
          <w:szCs w:val="28"/>
        </w:rPr>
        <w:lastRenderedPageBreak/>
        <w:t>- линии регулирования застройки, если они не определены градостроительными регламентами в составе настоящих Правил;</w:t>
      </w:r>
    </w:p>
    <w:p w14:paraId="63240357" w14:textId="77777777" w:rsidR="008B01AF" w:rsidRPr="004932A9" w:rsidRDefault="008B01AF" w:rsidP="004932A9">
      <w:pPr>
        <w:shd w:val="clear" w:color="auto" w:fill="FFFFFF"/>
        <w:tabs>
          <w:tab w:val="left" w:pos="1123"/>
        </w:tabs>
        <w:spacing w:after="0" w:line="240" w:lineRule="auto"/>
        <w:ind w:firstLine="709"/>
        <w:jc w:val="both"/>
        <w:rPr>
          <w:rFonts w:ascii="Times New Roman" w:hAnsi="Times New Roman"/>
          <w:sz w:val="28"/>
          <w:szCs w:val="28"/>
        </w:rPr>
      </w:pPr>
      <w:r w:rsidRPr="004932A9">
        <w:rPr>
          <w:rFonts w:ascii="Times New Roman" w:hAnsi="Times New Roman"/>
          <w:sz w:val="28"/>
          <w:szCs w:val="28"/>
        </w:rPr>
        <w:t>- границы земельных участков линейных объектов, а также границы зон действия ограничений вдоль линейных объектов;</w:t>
      </w:r>
    </w:p>
    <w:p w14:paraId="77A11DCF" w14:textId="77777777" w:rsidR="008B01AF" w:rsidRPr="004932A9" w:rsidRDefault="008B01AF" w:rsidP="004932A9">
      <w:pPr>
        <w:shd w:val="clear" w:color="auto" w:fill="FFFFFF"/>
        <w:tabs>
          <w:tab w:val="left" w:pos="961"/>
        </w:tabs>
        <w:spacing w:after="0" w:line="240" w:lineRule="auto"/>
        <w:ind w:firstLine="709"/>
        <w:jc w:val="both"/>
        <w:rPr>
          <w:rFonts w:ascii="Times New Roman" w:hAnsi="Times New Roman"/>
          <w:sz w:val="28"/>
          <w:szCs w:val="28"/>
        </w:rPr>
      </w:pPr>
      <w:r w:rsidRPr="004932A9">
        <w:rPr>
          <w:rFonts w:ascii="Times New Roman" w:hAnsi="Times New Roman"/>
          <w:sz w:val="28"/>
          <w:szCs w:val="28"/>
        </w:rPr>
        <w:t xml:space="preserve">- границы зон действия ограничений вокруг охраняемых объектов, а также вокруг объектов, </w:t>
      </w:r>
      <w:r w:rsidRPr="004932A9">
        <w:rPr>
          <w:rFonts w:ascii="Times New Roman" w:hAnsi="Times New Roman"/>
          <w:spacing w:val="2"/>
          <w:sz w:val="28"/>
          <w:szCs w:val="28"/>
        </w:rPr>
        <w:t xml:space="preserve">являющихся источниками </w:t>
      </w:r>
      <w:r w:rsidRPr="004932A9">
        <w:rPr>
          <w:rFonts w:ascii="Times New Roman" w:hAnsi="Times New Roman"/>
          <w:sz w:val="28"/>
          <w:szCs w:val="28"/>
        </w:rPr>
        <w:t>загрязнения окружающей среды;</w:t>
      </w:r>
    </w:p>
    <w:p w14:paraId="7B017C0A" w14:textId="2122E41F" w:rsidR="008B01AF" w:rsidRPr="004932A9" w:rsidRDefault="008B01AF" w:rsidP="004932A9">
      <w:pPr>
        <w:shd w:val="clear" w:color="auto" w:fill="FFFFFF"/>
        <w:tabs>
          <w:tab w:val="left" w:pos="961"/>
        </w:tabs>
        <w:spacing w:after="0" w:line="240" w:lineRule="auto"/>
        <w:ind w:firstLine="709"/>
        <w:jc w:val="both"/>
        <w:rPr>
          <w:rFonts w:ascii="Times New Roman" w:hAnsi="Times New Roman"/>
          <w:sz w:val="28"/>
          <w:szCs w:val="28"/>
        </w:rPr>
      </w:pPr>
      <w:r w:rsidRPr="004932A9">
        <w:rPr>
          <w:rFonts w:ascii="Times New Roman" w:hAnsi="Times New Roman"/>
          <w:sz w:val="28"/>
          <w:szCs w:val="28"/>
        </w:rPr>
        <w:t>- границы земельных участков, которые планируется изъять, в том числе пут</w:t>
      </w:r>
      <w:r w:rsidR="004932A9">
        <w:rPr>
          <w:rFonts w:ascii="Times New Roman" w:hAnsi="Times New Roman"/>
          <w:sz w:val="28"/>
          <w:szCs w:val="28"/>
        </w:rPr>
        <w:t>е</w:t>
      </w:r>
      <w:r w:rsidRPr="004932A9">
        <w:rPr>
          <w:rFonts w:ascii="Times New Roman" w:hAnsi="Times New Roman"/>
          <w:sz w:val="28"/>
          <w:szCs w:val="28"/>
        </w:rPr>
        <w:t>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w:t>
      </w:r>
      <w:r w:rsidR="004932A9">
        <w:rPr>
          <w:rFonts w:ascii="Times New Roman" w:hAnsi="Times New Roman"/>
          <w:sz w:val="28"/>
          <w:szCs w:val="28"/>
        </w:rPr>
        <w:t>е</w:t>
      </w:r>
      <w:r w:rsidRPr="004932A9">
        <w:rPr>
          <w:rFonts w:ascii="Times New Roman" w:hAnsi="Times New Roman"/>
          <w:sz w:val="28"/>
          <w:szCs w:val="28"/>
        </w:rPr>
        <w:t>м выкупа, расположенных в составе земель, находящихся в муниципальной собственности;</w:t>
      </w:r>
    </w:p>
    <w:p w14:paraId="030096EE" w14:textId="77777777" w:rsidR="008B01AF" w:rsidRPr="004932A9" w:rsidRDefault="008B01AF" w:rsidP="004932A9">
      <w:pPr>
        <w:shd w:val="clear" w:color="auto" w:fill="FFFFFF"/>
        <w:tabs>
          <w:tab w:val="left" w:pos="961"/>
        </w:tabs>
        <w:spacing w:after="0" w:line="240" w:lineRule="auto"/>
        <w:ind w:firstLine="709"/>
        <w:jc w:val="both"/>
        <w:rPr>
          <w:rFonts w:ascii="Times New Roman" w:hAnsi="Times New Roman"/>
          <w:sz w:val="28"/>
          <w:szCs w:val="28"/>
        </w:rPr>
      </w:pPr>
      <w:r w:rsidRPr="004932A9">
        <w:rPr>
          <w:rFonts w:ascii="Times New Roman" w:hAnsi="Times New Roman"/>
          <w:sz w:val="28"/>
          <w:szCs w:val="28"/>
        </w:rPr>
        <w:t>- границы земельных участков, которые планируется предоставить физическим или юридическим лицам;</w:t>
      </w:r>
    </w:p>
    <w:p w14:paraId="48AACF59" w14:textId="77777777" w:rsidR="008B01AF" w:rsidRPr="004932A9" w:rsidRDefault="008B01AF" w:rsidP="004932A9">
      <w:pPr>
        <w:shd w:val="clear" w:color="auto" w:fill="FFFFFF"/>
        <w:tabs>
          <w:tab w:val="left" w:pos="1044"/>
        </w:tabs>
        <w:spacing w:after="0" w:line="240" w:lineRule="auto"/>
        <w:ind w:firstLine="709"/>
        <w:jc w:val="both"/>
        <w:rPr>
          <w:rFonts w:ascii="Times New Roman" w:hAnsi="Times New Roman"/>
          <w:sz w:val="28"/>
          <w:szCs w:val="28"/>
        </w:rPr>
      </w:pPr>
      <w:r w:rsidRPr="004932A9">
        <w:rPr>
          <w:rFonts w:ascii="Times New Roman" w:hAnsi="Times New Roman"/>
          <w:sz w:val="28"/>
          <w:szCs w:val="28"/>
        </w:rPr>
        <w:t>- границы земельных участков на территориях существующей застройки, не разделенных на земельные участки;</w:t>
      </w:r>
    </w:p>
    <w:p w14:paraId="5BE16D96" w14:textId="71EEEC6C" w:rsidR="008B01AF" w:rsidRPr="003A63CD" w:rsidRDefault="008B01AF" w:rsidP="004932A9">
      <w:pPr>
        <w:shd w:val="clear" w:color="auto" w:fill="FFFFFF"/>
        <w:tabs>
          <w:tab w:val="left" w:pos="1112"/>
        </w:tabs>
        <w:spacing w:after="0" w:line="240" w:lineRule="auto"/>
        <w:ind w:firstLine="709"/>
        <w:jc w:val="both"/>
      </w:pPr>
      <w:r w:rsidRPr="004932A9">
        <w:rPr>
          <w:rFonts w:ascii="Times New Roman" w:hAnsi="Times New Roman"/>
          <w:sz w:val="28"/>
          <w:szCs w:val="28"/>
        </w:rPr>
        <w:t>- и</w:t>
      </w:r>
      <w:r w:rsidR="004932A9">
        <w:rPr>
          <w:rFonts w:ascii="Times New Roman" w:hAnsi="Times New Roman"/>
          <w:sz w:val="28"/>
          <w:szCs w:val="28"/>
        </w:rPr>
        <w:t>ные характеристики и границы</w:t>
      </w:r>
      <w:r w:rsidRPr="004932A9">
        <w:rPr>
          <w:rFonts w:ascii="Times New Roman" w:hAnsi="Times New Roman"/>
          <w:sz w:val="28"/>
          <w:szCs w:val="28"/>
        </w:rPr>
        <w:t>.</w:t>
      </w:r>
    </w:p>
    <w:p w14:paraId="1D84DD86" w14:textId="349467BE" w:rsidR="008B01AF" w:rsidRPr="004932A9" w:rsidRDefault="008B01AF" w:rsidP="004932A9">
      <w:pPr>
        <w:pStyle w:val="3"/>
        <w:jc w:val="center"/>
        <w:rPr>
          <w:rFonts w:ascii="Times New Roman" w:hAnsi="Times New Roman" w:cs="Times New Roman"/>
          <w:sz w:val="24"/>
          <w:szCs w:val="24"/>
        </w:rPr>
      </w:pPr>
      <w:bookmarkStart w:id="27" w:name="_Toc57064284"/>
      <w:bookmarkStart w:id="28" w:name="_Toc187743872"/>
      <w:r w:rsidRPr="004932A9">
        <w:rPr>
          <w:rFonts w:ascii="Times New Roman" w:hAnsi="Times New Roman" w:cs="Times New Roman"/>
          <w:sz w:val="28"/>
          <w:szCs w:val="28"/>
        </w:rPr>
        <w:t>Статья 10. Подготовка документации по планировке территории</w:t>
      </w:r>
      <w:bookmarkEnd w:id="27"/>
      <w:bookmarkEnd w:id="28"/>
    </w:p>
    <w:p w14:paraId="0D331428" w14:textId="77777777" w:rsidR="008B01AF" w:rsidRPr="003F3302" w:rsidRDefault="008B01AF" w:rsidP="003F3302">
      <w:pPr>
        <w:spacing w:after="0" w:line="240" w:lineRule="auto"/>
        <w:ind w:firstLine="709"/>
        <w:jc w:val="both"/>
        <w:rPr>
          <w:rFonts w:ascii="Times New Roman" w:hAnsi="Times New Roman"/>
          <w:sz w:val="28"/>
          <w:szCs w:val="28"/>
        </w:rPr>
      </w:pPr>
      <w:r w:rsidRPr="003F3302">
        <w:rPr>
          <w:rFonts w:ascii="Times New Roman" w:hAnsi="Times New Roman"/>
          <w:sz w:val="28"/>
          <w:szCs w:val="28"/>
        </w:rPr>
        <w:t>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городских округов и поселений Ростовской области и иных нормативных правовых актов Российской Федерации и Ростовской области и настоящих Правил.</w:t>
      </w:r>
    </w:p>
    <w:p w14:paraId="7B98F807" w14:textId="77777777" w:rsidR="008B01AF" w:rsidRPr="003F3302" w:rsidRDefault="008B01AF" w:rsidP="003F3302">
      <w:pPr>
        <w:spacing w:after="0" w:line="240" w:lineRule="auto"/>
        <w:ind w:firstLine="709"/>
        <w:jc w:val="both"/>
        <w:rPr>
          <w:rFonts w:ascii="Times New Roman" w:hAnsi="Times New Roman"/>
          <w:sz w:val="28"/>
          <w:szCs w:val="28"/>
        </w:rPr>
      </w:pPr>
      <w:r w:rsidRPr="003F3302">
        <w:rPr>
          <w:rFonts w:ascii="Times New Roman" w:hAnsi="Times New Roman"/>
          <w:sz w:val="28"/>
          <w:szCs w:val="28"/>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14:paraId="367018E8" w14:textId="77777777" w:rsidR="008B01AF" w:rsidRPr="003F3302" w:rsidRDefault="008B01AF" w:rsidP="003F3302">
      <w:pPr>
        <w:spacing w:after="0" w:line="240" w:lineRule="auto"/>
        <w:ind w:firstLine="709"/>
        <w:jc w:val="both"/>
        <w:rPr>
          <w:rFonts w:ascii="Times New Roman" w:hAnsi="Times New Roman"/>
          <w:sz w:val="28"/>
          <w:szCs w:val="28"/>
        </w:rPr>
      </w:pPr>
      <w:r w:rsidRPr="003F3302">
        <w:rPr>
          <w:rFonts w:ascii="Times New Roman" w:hAnsi="Times New Roman"/>
          <w:sz w:val="28"/>
          <w:szCs w:val="28"/>
        </w:rPr>
        <w:t>3. Основанием для разработки документации по планировке является решение Администрации района.</w:t>
      </w:r>
    </w:p>
    <w:p w14:paraId="05785992" w14:textId="168C05E2" w:rsidR="008B01AF" w:rsidRPr="003F3302" w:rsidRDefault="008B01AF" w:rsidP="003F3302">
      <w:pPr>
        <w:spacing w:after="0" w:line="240" w:lineRule="auto"/>
        <w:ind w:firstLine="709"/>
        <w:jc w:val="both"/>
        <w:rPr>
          <w:rFonts w:ascii="Times New Roman" w:hAnsi="Times New Roman"/>
          <w:sz w:val="28"/>
          <w:szCs w:val="28"/>
        </w:rPr>
      </w:pPr>
      <w:r w:rsidRPr="003F3302">
        <w:rPr>
          <w:rFonts w:ascii="Times New Roman" w:hAnsi="Times New Roman"/>
          <w:sz w:val="28"/>
          <w:szCs w:val="28"/>
        </w:rPr>
        <w:t>Заказ на подготовку документации по планировке выполняется в соответствии с законодательством Р</w:t>
      </w:r>
      <w:r w:rsidR="003F3302">
        <w:rPr>
          <w:rFonts w:ascii="Times New Roman" w:hAnsi="Times New Roman"/>
          <w:sz w:val="28"/>
          <w:szCs w:val="28"/>
        </w:rPr>
        <w:t xml:space="preserve">оссийской </w:t>
      </w:r>
      <w:r w:rsidRPr="003F3302">
        <w:rPr>
          <w:rFonts w:ascii="Times New Roman" w:hAnsi="Times New Roman"/>
          <w:sz w:val="28"/>
          <w:szCs w:val="28"/>
        </w:rPr>
        <w:t>Ф</w:t>
      </w:r>
      <w:r w:rsidR="003F3302">
        <w:rPr>
          <w:rFonts w:ascii="Times New Roman" w:hAnsi="Times New Roman"/>
          <w:sz w:val="28"/>
          <w:szCs w:val="28"/>
        </w:rPr>
        <w:t>едерации</w:t>
      </w:r>
      <w:r w:rsidRPr="003F3302">
        <w:rPr>
          <w:rFonts w:ascii="Times New Roman" w:hAnsi="Times New Roman"/>
          <w:sz w:val="28"/>
          <w:szCs w:val="28"/>
        </w:rPr>
        <w:t xml:space="preserve">. </w:t>
      </w:r>
    </w:p>
    <w:p w14:paraId="7510EEFB" w14:textId="77777777" w:rsidR="008B01AF" w:rsidRPr="003F3302" w:rsidRDefault="008B01AF" w:rsidP="003F3302">
      <w:pPr>
        <w:spacing w:after="0" w:line="240" w:lineRule="auto"/>
        <w:ind w:firstLine="709"/>
        <w:jc w:val="both"/>
        <w:rPr>
          <w:rFonts w:ascii="Times New Roman" w:hAnsi="Times New Roman"/>
          <w:sz w:val="28"/>
          <w:szCs w:val="28"/>
        </w:rPr>
      </w:pPr>
      <w:r w:rsidRPr="003F3302">
        <w:rPr>
          <w:rFonts w:ascii="Times New Roman" w:hAnsi="Times New Roman"/>
          <w:sz w:val="28"/>
          <w:szCs w:val="28"/>
        </w:rPr>
        <w:t>4. Порядок подготовки документации по планировке территории поселения установлен положением о подготовке и утверждении проекта планировки территории и проекта межевания территории в границах сельского поселения Аксайского района.</w:t>
      </w:r>
    </w:p>
    <w:p w14:paraId="25AD1530" w14:textId="77777777" w:rsidR="008B01AF" w:rsidRPr="003F3302" w:rsidRDefault="008B01AF" w:rsidP="003F3302">
      <w:pPr>
        <w:spacing w:after="0" w:line="240" w:lineRule="auto"/>
        <w:ind w:firstLine="709"/>
        <w:jc w:val="both"/>
        <w:rPr>
          <w:rFonts w:ascii="Times New Roman" w:hAnsi="Times New Roman"/>
          <w:sz w:val="28"/>
          <w:szCs w:val="28"/>
        </w:rPr>
      </w:pPr>
      <w:r w:rsidRPr="003F3302">
        <w:rPr>
          <w:rFonts w:ascii="Times New Roman" w:hAnsi="Times New Roman"/>
          <w:sz w:val="28"/>
          <w:szCs w:val="28"/>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14:paraId="7C128B9B" w14:textId="77777777" w:rsidR="008B01AF" w:rsidRPr="003F3302" w:rsidRDefault="008B01AF" w:rsidP="003F3302">
      <w:pPr>
        <w:pStyle w:val="ConsNormal"/>
        <w:ind w:right="0" w:firstLine="709"/>
        <w:jc w:val="both"/>
        <w:rPr>
          <w:rFonts w:ascii="Times New Roman" w:hAnsi="Times New Roman" w:cs="Times New Roman"/>
          <w:sz w:val="28"/>
          <w:szCs w:val="28"/>
        </w:rPr>
      </w:pPr>
      <w:r w:rsidRPr="003F3302">
        <w:rPr>
          <w:rFonts w:ascii="Times New Roman" w:hAnsi="Times New Roman" w:cs="Times New Roman"/>
          <w:sz w:val="28"/>
          <w:szCs w:val="28"/>
        </w:rPr>
        <w:t>6. Решение Главы Администрации о разработке документации подлежит опубликованию в порядке, установленном для официального опубликования муниципальных правовых актов Аксайского района.</w:t>
      </w:r>
    </w:p>
    <w:p w14:paraId="6E82A9D9" w14:textId="77777777" w:rsidR="008B01AF" w:rsidRPr="003F3302" w:rsidRDefault="008B01AF" w:rsidP="003F3302">
      <w:pPr>
        <w:pStyle w:val="ConsNormal"/>
        <w:ind w:right="0" w:firstLine="709"/>
        <w:jc w:val="both"/>
        <w:rPr>
          <w:rFonts w:ascii="Times New Roman" w:hAnsi="Times New Roman" w:cs="Times New Roman"/>
          <w:sz w:val="28"/>
          <w:szCs w:val="28"/>
        </w:rPr>
      </w:pPr>
      <w:r w:rsidRPr="003F3302">
        <w:rPr>
          <w:rFonts w:ascii="Times New Roman" w:hAnsi="Times New Roman" w:cs="Times New Roman"/>
          <w:sz w:val="28"/>
          <w:szCs w:val="28"/>
        </w:rPr>
        <w:t>7. Со дня опубликования решения о подготовке документации по планировке физические или юридические лица вправе представить в Администрацию района свои предложения о порядке, сроках подготовки и содержании этих документов. Администрация района по своему усмотрению учитывает данные предложения физических и юридических лиц при обеспечении подготовки документации по планировке.</w:t>
      </w:r>
    </w:p>
    <w:p w14:paraId="25BAE371" w14:textId="7259CA2C" w:rsidR="008B01AF" w:rsidRPr="003F3302" w:rsidRDefault="008B01AF" w:rsidP="003F3302">
      <w:pPr>
        <w:pStyle w:val="ConsNormal"/>
        <w:ind w:right="0" w:firstLine="709"/>
        <w:jc w:val="both"/>
        <w:rPr>
          <w:rFonts w:ascii="Times New Roman" w:hAnsi="Times New Roman" w:cs="Times New Roman"/>
          <w:sz w:val="28"/>
          <w:szCs w:val="28"/>
        </w:rPr>
      </w:pPr>
      <w:r w:rsidRPr="003F3302">
        <w:rPr>
          <w:rFonts w:ascii="Times New Roman" w:hAnsi="Times New Roman" w:cs="Times New Roman"/>
          <w:sz w:val="28"/>
          <w:szCs w:val="28"/>
        </w:rPr>
        <w:lastRenderedPageBreak/>
        <w:t xml:space="preserve">8. </w:t>
      </w:r>
      <w:r w:rsidRPr="00CA5303">
        <w:rPr>
          <w:rFonts w:ascii="Times New Roman" w:hAnsi="Times New Roman" w:cs="Times New Roman"/>
          <w:sz w:val="28"/>
          <w:szCs w:val="28"/>
        </w:rPr>
        <w:t xml:space="preserve">Служба или специалист </w:t>
      </w:r>
      <w:r w:rsidR="00474F3C" w:rsidRPr="00CA5303">
        <w:rPr>
          <w:rFonts w:ascii="Times New Roman" w:hAnsi="Times New Roman" w:cs="Times New Roman"/>
          <w:sz w:val="28"/>
          <w:szCs w:val="28"/>
        </w:rPr>
        <w:t>А</w:t>
      </w:r>
      <w:r w:rsidRPr="00CA5303">
        <w:rPr>
          <w:rFonts w:ascii="Times New Roman" w:hAnsi="Times New Roman" w:cs="Times New Roman"/>
          <w:sz w:val="28"/>
          <w:szCs w:val="28"/>
        </w:rPr>
        <w:t xml:space="preserve">дминистрации района, уполномоченные в области архитектуры и градостроительства,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w:t>
      </w:r>
      <w:r w:rsidR="00F34B6D">
        <w:rPr>
          <w:rFonts w:ascii="Times New Roman" w:hAnsi="Times New Roman" w:cs="Times New Roman"/>
          <w:sz w:val="28"/>
          <w:szCs w:val="28"/>
        </w:rPr>
        <w:t>22 рабочих</w:t>
      </w:r>
      <w:r w:rsidRPr="00CA5303">
        <w:rPr>
          <w:rFonts w:ascii="Times New Roman" w:hAnsi="Times New Roman" w:cs="Times New Roman"/>
          <w:sz w:val="28"/>
          <w:szCs w:val="28"/>
        </w:rPr>
        <w:t xml:space="preserve"> дней с момента получения </w:t>
      </w:r>
      <w:r w:rsidR="00CA5303" w:rsidRPr="00CA5303">
        <w:rPr>
          <w:rFonts w:ascii="Times New Roman" w:hAnsi="Times New Roman" w:cs="Times New Roman"/>
          <w:sz w:val="28"/>
          <w:szCs w:val="28"/>
        </w:rPr>
        <w:t>А</w:t>
      </w:r>
      <w:r w:rsidRPr="00CA5303">
        <w:rPr>
          <w:rFonts w:ascii="Times New Roman" w:hAnsi="Times New Roman" w:cs="Times New Roman"/>
          <w:sz w:val="28"/>
          <w:szCs w:val="28"/>
        </w:rPr>
        <w:t xml:space="preserve">дминистрацией района разработанной документации по планировке. По результатам проверки служба или специалист </w:t>
      </w:r>
      <w:r w:rsidR="00474F3C" w:rsidRPr="00CA5303">
        <w:rPr>
          <w:rFonts w:ascii="Times New Roman" w:hAnsi="Times New Roman" w:cs="Times New Roman"/>
          <w:sz w:val="28"/>
          <w:szCs w:val="28"/>
        </w:rPr>
        <w:t>А</w:t>
      </w:r>
      <w:r w:rsidRPr="00CA5303">
        <w:rPr>
          <w:rFonts w:ascii="Times New Roman" w:hAnsi="Times New Roman" w:cs="Times New Roman"/>
          <w:sz w:val="28"/>
          <w:szCs w:val="28"/>
        </w:rPr>
        <w:t>дминистрации района, уполномоченные в области архитектуры или градостроительства, принимают решение о направлении документации по планировке главе Администрации или об отклонении данной документации и о направлении е</w:t>
      </w:r>
      <w:r w:rsidR="00CA5303" w:rsidRPr="00CA5303">
        <w:rPr>
          <w:rFonts w:ascii="Times New Roman" w:hAnsi="Times New Roman" w:cs="Times New Roman"/>
          <w:sz w:val="28"/>
          <w:szCs w:val="28"/>
        </w:rPr>
        <w:t>е</w:t>
      </w:r>
      <w:r w:rsidRPr="00CA5303">
        <w:rPr>
          <w:rFonts w:ascii="Times New Roman" w:hAnsi="Times New Roman" w:cs="Times New Roman"/>
          <w:sz w:val="28"/>
          <w:szCs w:val="28"/>
        </w:rPr>
        <w:t xml:space="preserve"> на доработку. В данном решении указываются обоснованные причины отклонения, а также сроки доработки документации.</w:t>
      </w:r>
    </w:p>
    <w:p w14:paraId="0DB43866" w14:textId="51309773" w:rsidR="008B01AF" w:rsidRPr="003F3302" w:rsidRDefault="008B01AF" w:rsidP="003F3302">
      <w:pPr>
        <w:pStyle w:val="ConsNormal"/>
        <w:ind w:right="0" w:firstLine="709"/>
        <w:jc w:val="both"/>
        <w:rPr>
          <w:rFonts w:ascii="Times New Roman" w:hAnsi="Times New Roman" w:cs="Times New Roman"/>
          <w:sz w:val="28"/>
          <w:szCs w:val="28"/>
        </w:rPr>
      </w:pPr>
      <w:r w:rsidRPr="003F3302">
        <w:rPr>
          <w:rFonts w:ascii="Times New Roman" w:hAnsi="Times New Roman" w:cs="Times New Roman"/>
          <w:sz w:val="28"/>
          <w:szCs w:val="28"/>
        </w:rPr>
        <w:t>9. Глава Администрации принимает решение о проведении публичных слушаний. Публичные слушания проводятся Комиссией в соответствии с положением о проведении публичных слушаний по проекту планировки территории и проекту межевания территории в границах сельского поселения Аксайского района, утвержденным решением Собрания депутатов Аксайского района от 28.04.2022 № 74.</w:t>
      </w:r>
    </w:p>
    <w:p w14:paraId="55E46C6E" w14:textId="77777777" w:rsidR="008B01AF" w:rsidRPr="003F3302" w:rsidRDefault="008B01AF" w:rsidP="003F3302">
      <w:pPr>
        <w:pStyle w:val="ConsNormal"/>
        <w:ind w:right="0" w:firstLine="709"/>
        <w:jc w:val="both"/>
        <w:rPr>
          <w:rFonts w:ascii="Times New Roman" w:hAnsi="Times New Roman" w:cs="Times New Roman"/>
          <w:sz w:val="28"/>
          <w:szCs w:val="28"/>
        </w:rPr>
      </w:pPr>
      <w:r w:rsidRPr="003F3302">
        <w:rPr>
          <w:rFonts w:ascii="Times New Roman" w:hAnsi="Times New Roman" w:cs="Times New Roman"/>
          <w:sz w:val="28"/>
          <w:szCs w:val="28"/>
        </w:rPr>
        <w:t>10.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14:paraId="3720ADD3" w14:textId="77777777" w:rsidR="008B01AF" w:rsidRPr="003F3302" w:rsidRDefault="008B01AF" w:rsidP="003F3302">
      <w:pPr>
        <w:pStyle w:val="ConsNormal"/>
        <w:ind w:right="0" w:firstLine="709"/>
        <w:jc w:val="both"/>
        <w:rPr>
          <w:rFonts w:ascii="Times New Roman" w:hAnsi="Times New Roman" w:cs="Times New Roman"/>
          <w:sz w:val="28"/>
          <w:szCs w:val="28"/>
        </w:rPr>
      </w:pPr>
      <w:r w:rsidRPr="003F3302">
        <w:rPr>
          <w:rFonts w:ascii="Times New Roman" w:hAnsi="Times New Roman" w:cs="Times New Roman"/>
          <w:sz w:val="28"/>
          <w:szCs w:val="28"/>
        </w:rPr>
        <w:t>Градостроительные планы земельных участков подготавливаются в установленном порядке:</w:t>
      </w:r>
    </w:p>
    <w:p w14:paraId="7BB946C6" w14:textId="360AD577" w:rsidR="008B01AF" w:rsidRPr="003F3302" w:rsidRDefault="008B01AF" w:rsidP="003F3302">
      <w:pPr>
        <w:pStyle w:val="ConsNormal"/>
        <w:ind w:right="0" w:firstLine="709"/>
        <w:jc w:val="both"/>
        <w:rPr>
          <w:rFonts w:ascii="Times New Roman" w:hAnsi="Times New Roman" w:cs="Times New Roman"/>
          <w:sz w:val="28"/>
          <w:szCs w:val="28"/>
        </w:rPr>
      </w:pPr>
      <w:r w:rsidRPr="003F3302">
        <w:rPr>
          <w:rFonts w:ascii="Times New Roman" w:hAnsi="Times New Roman" w:cs="Times New Roman"/>
          <w:sz w:val="28"/>
          <w:szCs w:val="28"/>
        </w:rPr>
        <w:t xml:space="preserve">1) в составе проектов межевания </w:t>
      </w:r>
      <w:r w:rsidR="00474F3C">
        <w:rPr>
          <w:rFonts w:ascii="Times New Roman" w:hAnsi="Times New Roman" w:cs="Times New Roman"/>
          <w:sz w:val="28"/>
          <w:szCs w:val="28"/>
        </w:rPr>
        <w:t>-</w:t>
      </w:r>
      <w:r w:rsidRPr="003F3302">
        <w:rPr>
          <w:rFonts w:ascii="Times New Roman" w:hAnsi="Times New Roman" w:cs="Times New Roman"/>
          <w:sz w:val="28"/>
          <w:szCs w:val="28"/>
        </w:rPr>
        <w:t xml:space="preserve">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14:paraId="0DDD12F1" w14:textId="5A5366D5" w:rsidR="008B01AF" w:rsidRPr="003F3302" w:rsidRDefault="008B01AF" w:rsidP="003F3302">
      <w:pPr>
        <w:pStyle w:val="ConsNormal"/>
        <w:ind w:right="0" w:firstLine="709"/>
        <w:jc w:val="both"/>
        <w:rPr>
          <w:rFonts w:ascii="Times New Roman" w:hAnsi="Times New Roman" w:cs="Times New Roman"/>
          <w:sz w:val="28"/>
          <w:szCs w:val="28"/>
        </w:rPr>
      </w:pPr>
      <w:r w:rsidRPr="003F3302">
        <w:rPr>
          <w:rFonts w:ascii="Times New Roman" w:hAnsi="Times New Roman" w:cs="Times New Roman"/>
          <w:sz w:val="28"/>
          <w:szCs w:val="28"/>
        </w:rPr>
        <w:t xml:space="preserve">2) в качестве самостоятельного документа </w:t>
      </w:r>
      <w:r w:rsidR="00474F3C">
        <w:rPr>
          <w:rFonts w:ascii="Times New Roman" w:hAnsi="Times New Roman" w:cs="Times New Roman"/>
          <w:sz w:val="28"/>
          <w:szCs w:val="28"/>
        </w:rPr>
        <w:t>-</w:t>
      </w:r>
      <w:r w:rsidRPr="003F3302">
        <w:rPr>
          <w:rFonts w:ascii="Times New Roman" w:hAnsi="Times New Roman" w:cs="Times New Roman"/>
          <w:sz w:val="28"/>
          <w:szCs w:val="28"/>
        </w:rPr>
        <w:t xml:space="preserve">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14:paraId="37A286BF" w14:textId="752C6883" w:rsidR="008B01AF" w:rsidRDefault="008B01AF" w:rsidP="003F3302">
      <w:pPr>
        <w:spacing w:after="0" w:line="240" w:lineRule="auto"/>
        <w:ind w:firstLine="709"/>
        <w:jc w:val="both"/>
        <w:rPr>
          <w:rFonts w:ascii="Times New Roman" w:hAnsi="Times New Roman"/>
          <w:sz w:val="28"/>
          <w:szCs w:val="28"/>
        </w:rPr>
      </w:pPr>
      <w:r w:rsidRPr="003F3302">
        <w:rPr>
          <w:rFonts w:ascii="Times New Roman" w:hAnsi="Times New Roman"/>
          <w:sz w:val="28"/>
          <w:szCs w:val="28"/>
        </w:rPr>
        <w:t>11.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14:paraId="06E2DFF7" w14:textId="60E1BA88" w:rsidR="007E4BBF" w:rsidRPr="007E4BBF" w:rsidRDefault="007E4BBF" w:rsidP="007E4BBF">
      <w:pPr>
        <w:pStyle w:val="2"/>
        <w:tabs>
          <w:tab w:val="num" w:pos="360"/>
        </w:tabs>
        <w:suppressAutoHyphens/>
        <w:ind w:firstLine="709"/>
        <w:jc w:val="center"/>
        <w:rPr>
          <w:rFonts w:ascii="Times New Roman" w:hAnsi="Times New Roman" w:cs="Times New Roman"/>
          <w:i w:val="0"/>
        </w:rPr>
      </w:pPr>
      <w:bookmarkStart w:id="29" w:name="_Toc57064285"/>
      <w:bookmarkStart w:id="30" w:name="_Toc187743873"/>
      <w:r w:rsidRPr="007E4BBF">
        <w:rPr>
          <w:rFonts w:ascii="Times New Roman" w:hAnsi="Times New Roman" w:cs="Times New Roman"/>
          <w:i w:val="0"/>
        </w:rPr>
        <w:t>Глава 4. Положение о проведении публичных слушаний по вопросам землепользования и застройки</w:t>
      </w:r>
      <w:bookmarkEnd w:id="29"/>
      <w:bookmarkEnd w:id="30"/>
    </w:p>
    <w:p w14:paraId="48B6A96C" w14:textId="769865A0" w:rsidR="007E4BBF" w:rsidRPr="007E4BBF" w:rsidRDefault="007E4BBF" w:rsidP="007E4BBF">
      <w:pPr>
        <w:pStyle w:val="3"/>
        <w:jc w:val="center"/>
        <w:rPr>
          <w:rFonts w:ascii="Times New Roman" w:hAnsi="Times New Roman" w:cs="Times New Roman"/>
        </w:rPr>
      </w:pPr>
      <w:bookmarkStart w:id="31" w:name="_Toc57064286"/>
      <w:bookmarkStart w:id="32" w:name="_Toc187743874"/>
      <w:r w:rsidRPr="007E4BBF">
        <w:rPr>
          <w:rFonts w:ascii="Times New Roman" w:hAnsi="Times New Roman" w:cs="Times New Roman"/>
          <w:sz w:val="28"/>
          <w:szCs w:val="28"/>
        </w:rPr>
        <w:t>Статья 11. Порядок проведения публичных слушаний по вопросам землепользования и застройки на территории поселения</w:t>
      </w:r>
      <w:bookmarkEnd w:id="31"/>
      <w:bookmarkEnd w:id="32"/>
    </w:p>
    <w:p w14:paraId="228E71E6"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 xml:space="preserve">1. Порядок проведения публичных слушаний в поселении регламентируется Федеральным законом «Об общих принципах организации местного самоуправления </w:t>
      </w:r>
      <w:r w:rsidRPr="007E4BBF">
        <w:rPr>
          <w:rFonts w:ascii="Times New Roman" w:hAnsi="Times New Roman" w:cs="Times New Roman"/>
          <w:sz w:val="28"/>
          <w:szCs w:val="28"/>
        </w:rPr>
        <w:lastRenderedPageBreak/>
        <w:t>в Российской Федерации», Градостроительным кодексом Российской Федерации, Уставом муниципального образования и решением Собрания депутатов Аксайского района.</w:t>
      </w:r>
    </w:p>
    <w:p w14:paraId="4DB439FA"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14:paraId="16211938"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3. Жители поселения и правообладатели объектов недвижимости участвуют в публичных слушаниях непосредственно.</w:t>
      </w:r>
    </w:p>
    <w:p w14:paraId="0ED13451"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4. В обязательном порядке на публичные слушания выносятся следующие вопросы:</w:t>
      </w:r>
    </w:p>
    <w:p w14:paraId="0AD0B908"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 проекты внесения изменений в правила землепользования и застройки поселения, проекты планировки территорий и проекты межевания территорий;</w:t>
      </w:r>
    </w:p>
    <w:p w14:paraId="045724D4" w14:textId="2E0C6795"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 xml:space="preserve">- вопросы, связанные с внесением изменений в </w:t>
      </w:r>
      <w:r>
        <w:rPr>
          <w:rFonts w:ascii="Times New Roman" w:hAnsi="Times New Roman" w:cs="Times New Roman"/>
          <w:sz w:val="28"/>
          <w:szCs w:val="28"/>
        </w:rPr>
        <w:t>г</w:t>
      </w:r>
      <w:r w:rsidRPr="007E4BBF">
        <w:rPr>
          <w:rFonts w:ascii="Times New Roman" w:hAnsi="Times New Roman" w:cs="Times New Roman"/>
          <w:sz w:val="28"/>
          <w:szCs w:val="28"/>
        </w:rPr>
        <w:t xml:space="preserve">енеральный план и </w:t>
      </w:r>
      <w:r w:rsidR="00CA5303">
        <w:rPr>
          <w:rFonts w:ascii="Times New Roman" w:hAnsi="Times New Roman" w:cs="Times New Roman"/>
          <w:sz w:val="28"/>
          <w:szCs w:val="28"/>
        </w:rPr>
        <w:t>п</w:t>
      </w:r>
      <w:r w:rsidRPr="007E4BBF">
        <w:rPr>
          <w:rFonts w:ascii="Times New Roman" w:hAnsi="Times New Roman" w:cs="Times New Roman"/>
          <w:sz w:val="28"/>
          <w:szCs w:val="28"/>
        </w:rPr>
        <w:t>равила землепользования и застройки поселения;</w:t>
      </w:r>
    </w:p>
    <w:p w14:paraId="1E2C7FFB"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14:paraId="2C36850B"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5. Мнение жителей поселения, выявленное в ходе публичных слушаний, носит для органа местного самоуправления рекомендательный характер.</w:t>
      </w:r>
    </w:p>
    <w:p w14:paraId="2795D02C" w14:textId="57126C9A" w:rsidR="007E4BBF" w:rsidRDefault="007E4BBF" w:rsidP="007E4BBF">
      <w:pPr>
        <w:spacing w:after="0" w:line="240" w:lineRule="auto"/>
        <w:ind w:firstLine="709"/>
        <w:jc w:val="both"/>
        <w:rPr>
          <w:rFonts w:ascii="Times New Roman" w:hAnsi="Times New Roman"/>
          <w:sz w:val="28"/>
          <w:szCs w:val="28"/>
        </w:rPr>
      </w:pPr>
      <w:r w:rsidRPr="007E4BBF">
        <w:rPr>
          <w:rFonts w:ascii="Times New Roman" w:hAnsi="Times New Roman"/>
          <w:sz w:val="28"/>
          <w:szCs w:val="28"/>
        </w:rPr>
        <w:t xml:space="preserve">6. Публичные слушания по вопросам землепользования и застройки проводятся в соответствии с Положением о проведении публичных слушаний по проекту внесения изменений в правила землепользования и застройки сельского поселения Аксайского района, утвержденным решением Собрания депутатов Аксайского района </w:t>
      </w:r>
      <w:r w:rsidRPr="007E4BBF">
        <w:rPr>
          <w:rFonts w:ascii="Times New Roman" w:hAnsi="Times New Roman"/>
          <w:sz w:val="28"/>
          <w:szCs w:val="24"/>
        </w:rPr>
        <w:t>от 28.04.2022 № 74</w:t>
      </w:r>
      <w:r w:rsidRPr="007E4BBF">
        <w:rPr>
          <w:rFonts w:ascii="Times New Roman" w:hAnsi="Times New Roman"/>
          <w:sz w:val="28"/>
          <w:szCs w:val="28"/>
        </w:rPr>
        <w:t>.</w:t>
      </w:r>
    </w:p>
    <w:p w14:paraId="37F449B9" w14:textId="270FF721" w:rsidR="007E4BBF" w:rsidRPr="007E4BBF" w:rsidRDefault="007E4BBF" w:rsidP="007E4BBF">
      <w:pPr>
        <w:pStyle w:val="2"/>
        <w:jc w:val="center"/>
        <w:rPr>
          <w:rFonts w:ascii="Times New Roman" w:hAnsi="Times New Roman" w:cs="Times New Roman"/>
          <w:i w:val="0"/>
          <w:iCs w:val="0"/>
        </w:rPr>
      </w:pPr>
      <w:bookmarkStart w:id="33" w:name="_Toc57064287"/>
      <w:bookmarkStart w:id="34" w:name="_Toc187743875"/>
      <w:r w:rsidRPr="007E4BBF">
        <w:rPr>
          <w:rFonts w:ascii="Times New Roman" w:hAnsi="Times New Roman" w:cs="Times New Roman"/>
          <w:i w:val="0"/>
          <w:iCs w:val="0"/>
        </w:rPr>
        <w:t xml:space="preserve">Глава 5. Положение о внесении изменений в </w:t>
      </w:r>
      <w:r>
        <w:rPr>
          <w:rFonts w:ascii="Times New Roman" w:hAnsi="Times New Roman" w:cs="Times New Roman"/>
          <w:i w:val="0"/>
          <w:iCs w:val="0"/>
        </w:rPr>
        <w:t>п</w:t>
      </w:r>
      <w:r w:rsidRPr="007E4BBF">
        <w:rPr>
          <w:rFonts w:ascii="Times New Roman" w:hAnsi="Times New Roman" w:cs="Times New Roman"/>
          <w:i w:val="0"/>
          <w:iCs w:val="0"/>
        </w:rPr>
        <w:t>равила землепользования и застройки</w:t>
      </w:r>
      <w:bookmarkEnd w:id="33"/>
      <w:bookmarkEnd w:id="34"/>
    </w:p>
    <w:p w14:paraId="31BCFE6C" w14:textId="0AD045F1" w:rsidR="007E4BBF" w:rsidRPr="007E4BBF" w:rsidRDefault="007E4BBF" w:rsidP="007E4BBF">
      <w:pPr>
        <w:pStyle w:val="3"/>
        <w:jc w:val="center"/>
        <w:rPr>
          <w:rFonts w:ascii="Times New Roman" w:hAnsi="Times New Roman" w:cs="Times New Roman"/>
          <w:sz w:val="28"/>
          <w:szCs w:val="28"/>
        </w:rPr>
      </w:pPr>
      <w:bookmarkStart w:id="35" w:name="_Toc57064288"/>
      <w:bookmarkStart w:id="36" w:name="_Toc187743876"/>
      <w:r w:rsidRPr="007E4BBF">
        <w:rPr>
          <w:rFonts w:ascii="Times New Roman" w:hAnsi="Times New Roman" w:cs="Times New Roman"/>
          <w:sz w:val="28"/>
          <w:szCs w:val="28"/>
        </w:rPr>
        <w:t>Статья 12. Порядок внесения изменений в правила землепользования и застройки</w:t>
      </w:r>
      <w:bookmarkEnd w:id="35"/>
      <w:bookmarkEnd w:id="36"/>
    </w:p>
    <w:p w14:paraId="3A794243" w14:textId="78915DD4" w:rsidR="007E4BBF" w:rsidRPr="007E4BBF" w:rsidRDefault="007E4BBF" w:rsidP="007E4BBF">
      <w:pPr>
        <w:pStyle w:val="ConsNormal"/>
        <w:spacing w:before="240"/>
        <w:ind w:right="0" w:firstLine="709"/>
        <w:jc w:val="both"/>
        <w:rPr>
          <w:rFonts w:ascii="Times New Roman" w:hAnsi="Times New Roman" w:cs="Times New Roman"/>
          <w:sz w:val="28"/>
          <w:szCs w:val="28"/>
        </w:rPr>
      </w:pPr>
      <w:r w:rsidRPr="007E4BBF">
        <w:rPr>
          <w:rFonts w:ascii="Times New Roman" w:hAnsi="Times New Roman" w:cs="Times New Roman"/>
          <w:sz w:val="28"/>
          <w:szCs w:val="28"/>
        </w:rPr>
        <w:t xml:space="preserve">1. Предложения о внесении изменений в </w:t>
      </w:r>
      <w:r>
        <w:rPr>
          <w:rFonts w:ascii="Times New Roman" w:hAnsi="Times New Roman" w:cs="Times New Roman"/>
          <w:sz w:val="28"/>
          <w:szCs w:val="28"/>
        </w:rPr>
        <w:t>п</w:t>
      </w:r>
      <w:r w:rsidRPr="007E4BBF">
        <w:rPr>
          <w:rFonts w:ascii="Times New Roman" w:hAnsi="Times New Roman" w:cs="Times New Roman"/>
          <w:sz w:val="28"/>
          <w:szCs w:val="28"/>
        </w:rPr>
        <w:t>равила землепользования и застройки направляются в Комиссию:</w:t>
      </w:r>
    </w:p>
    <w:p w14:paraId="58EFD3B0"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0398EE7E"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2) органами исполнительной власти Ростовской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1D020C4D"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3) органами местного самоуправления Аксайского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729EA61C"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lastRenderedPageBreak/>
        <w:t>4)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14:paraId="4B576C98"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3EDD6C3" w14:textId="19061339"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 xml:space="preserve">2. Комиссия в течение </w:t>
      </w:r>
      <w:r w:rsidR="00A10EB7" w:rsidRPr="00A10EB7">
        <w:rPr>
          <w:rFonts w:ascii="Times New Roman" w:hAnsi="Times New Roman" w:cs="Times New Roman"/>
          <w:sz w:val="28"/>
          <w:szCs w:val="28"/>
        </w:rPr>
        <w:t>двадцати пяти</w:t>
      </w:r>
      <w:r w:rsidRPr="00A10EB7">
        <w:rPr>
          <w:rFonts w:ascii="Times New Roman" w:hAnsi="Times New Roman" w:cs="Times New Roman"/>
          <w:sz w:val="32"/>
          <w:szCs w:val="32"/>
        </w:rPr>
        <w:t xml:space="preserve"> </w:t>
      </w:r>
      <w:r w:rsidRPr="007E4BBF">
        <w:rPr>
          <w:rFonts w:ascii="Times New Roman" w:hAnsi="Times New Roman" w:cs="Times New Roman"/>
          <w:sz w:val="28"/>
          <w:szCs w:val="28"/>
        </w:rPr>
        <w:t xml:space="preserve">дней со дня поступления предложения о внесении изменения в </w:t>
      </w:r>
      <w:r>
        <w:rPr>
          <w:rFonts w:ascii="Times New Roman" w:hAnsi="Times New Roman" w:cs="Times New Roman"/>
          <w:sz w:val="28"/>
          <w:szCs w:val="28"/>
        </w:rPr>
        <w:t>п</w:t>
      </w:r>
      <w:r w:rsidRPr="007E4BBF">
        <w:rPr>
          <w:rFonts w:ascii="Times New Roman" w:hAnsi="Times New Roman" w:cs="Times New Roman"/>
          <w:sz w:val="28"/>
          <w:szCs w:val="28"/>
        </w:rPr>
        <w:t>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14:paraId="0654E4FD" w14:textId="4345B59E"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3. Глава Администрации с уч</w:t>
      </w:r>
      <w:r>
        <w:rPr>
          <w:rFonts w:ascii="Times New Roman" w:hAnsi="Times New Roman" w:cs="Times New Roman"/>
          <w:sz w:val="28"/>
          <w:szCs w:val="28"/>
        </w:rPr>
        <w:t>е</w:t>
      </w:r>
      <w:r w:rsidRPr="007E4BBF">
        <w:rPr>
          <w:rFonts w:ascii="Times New Roman" w:hAnsi="Times New Roman" w:cs="Times New Roman"/>
          <w:sz w:val="28"/>
          <w:szCs w:val="28"/>
        </w:rPr>
        <w:t xml:space="preserve">том рекомендаций, содержащихся в заключении Комиссии, в течение </w:t>
      </w:r>
      <w:r w:rsidR="00402820" w:rsidRPr="00402820">
        <w:rPr>
          <w:rFonts w:ascii="Times New Roman" w:hAnsi="Times New Roman" w:cs="Times New Roman"/>
          <w:sz w:val="28"/>
          <w:szCs w:val="28"/>
        </w:rPr>
        <w:t>двадцати пяти</w:t>
      </w:r>
      <w:r w:rsidRPr="007E4BBF">
        <w:rPr>
          <w:rFonts w:ascii="Times New Roman" w:hAnsi="Times New Roman" w:cs="Times New Roman"/>
          <w:sz w:val="28"/>
          <w:szCs w:val="28"/>
        </w:rPr>
        <w:t xml:space="preserve"> дней принимает решение о подготовке проекта изменений в </w:t>
      </w:r>
      <w:r>
        <w:rPr>
          <w:rFonts w:ascii="Times New Roman" w:hAnsi="Times New Roman" w:cs="Times New Roman"/>
          <w:sz w:val="28"/>
          <w:szCs w:val="28"/>
        </w:rPr>
        <w:t>п</w:t>
      </w:r>
      <w:r w:rsidRPr="007E4BBF">
        <w:rPr>
          <w:rFonts w:ascii="Times New Roman" w:hAnsi="Times New Roman" w:cs="Times New Roman"/>
          <w:sz w:val="28"/>
          <w:szCs w:val="28"/>
        </w:rPr>
        <w:t>равила землепользования и застройки или об отклонении предложения о внесении изменения в Правила с указанием причин отклонения и направляет копию такого решения заявителю.</w:t>
      </w:r>
    </w:p>
    <w:p w14:paraId="01E171FD" w14:textId="309135C4"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п</w:t>
      </w:r>
      <w:r w:rsidRPr="007E4BBF">
        <w:rPr>
          <w:rFonts w:ascii="Times New Roman" w:hAnsi="Times New Roman" w:cs="Times New Roman"/>
          <w:sz w:val="28"/>
          <w:szCs w:val="28"/>
        </w:rPr>
        <w:t>равила землепользования и застройки осуществляется в порядке, предусмотренном статьями 31 и 32 Градостроительного кодекса Р</w:t>
      </w:r>
      <w:r>
        <w:rPr>
          <w:rFonts w:ascii="Times New Roman" w:hAnsi="Times New Roman" w:cs="Times New Roman"/>
          <w:sz w:val="28"/>
          <w:szCs w:val="28"/>
        </w:rPr>
        <w:t xml:space="preserve">оссийской </w:t>
      </w:r>
      <w:r w:rsidRPr="007E4BBF">
        <w:rPr>
          <w:rFonts w:ascii="Times New Roman" w:hAnsi="Times New Roman" w:cs="Times New Roman"/>
          <w:sz w:val="28"/>
          <w:szCs w:val="28"/>
        </w:rPr>
        <w:t>Ф</w:t>
      </w:r>
      <w:r>
        <w:rPr>
          <w:rFonts w:ascii="Times New Roman" w:hAnsi="Times New Roman" w:cs="Times New Roman"/>
          <w:sz w:val="28"/>
          <w:szCs w:val="28"/>
        </w:rPr>
        <w:t>едерации</w:t>
      </w:r>
      <w:r w:rsidRPr="007E4BBF">
        <w:rPr>
          <w:rFonts w:ascii="Times New Roman" w:hAnsi="Times New Roman" w:cs="Times New Roman"/>
          <w:sz w:val="28"/>
          <w:szCs w:val="28"/>
        </w:rPr>
        <w:t>.</w:t>
      </w:r>
    </w:p>
    <w:p w14:paraId="40DEB39A" w14:textId="1BA63036"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 xml:space="preserve">4. Основаниями для рассмотрения Главой Администрации вопроса о внесении изменений в </w:t>
      </w:r>
      <w:r>
        <w:rPr>
          <w:rFonts w:ascii="Times New Roman" w:hAnsi="Times New Roman" w:cs="Times New Roman"/>
          <w:sz w:val="28"/>
          <w:szCs w:val="28"/>
        </w:rPr>
        <w:t>п</w:t>
      </w:r>
      <w:r w:rsidRPr="007E4BBF">
        <w:rPr>
          <w:rFonts w:ascii="Times New Roman" w:hAnsi="Times New Roman" w:cs="Times New Roman"/>
          <w:sz w:val="28"/>
          <w:szCs w:val="28"/>
        </w:rPr>
        <w:t>равила землепользования и застройки являются:</w:t>
      </w:r>
    </w:p>
    <w:p w14:paraId="3A9CF9BC" w14:textId="11052312"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 xml:space="preserve">1) несоответствие Правил </w:t>
      </w:r>
      <w:r>
        <w:rPr>
          <w:rFonts w:ascii="Times New Roman" w:hAnsi="Times New Roman" w:cs="Times New Roman"/>
          <w:sz w:val="28"/>
          <w:szCs w:val="28"/>
        </w:rPr>
        <w:t>г</w:t>
      </w:r>
      <w:r w:rsidRPr="007E4BBF">
        <w:rPr>
          <w:rFonts w:ascii="Times New Roman" w:hAnsi="Times New Roman" w:cs="Times New Roman"/>
          <w:sz w:val="28"/>
          <w:szCs w:val="28"/>
        </w:rPr>
        <w:t xml:space="preserve">енеральному плану поселения, схеме территориального планирования района, возникшее в результате внесения в </w:t>
      </w:r>
      <w:r>
        <w:rPr>
          <w:rFonts w:ascii="Times New Roman" w:hAnsi="Times New Roman" w:cs="Times New Roman"/>
          <w:sz w:val="28"/>
          <w:szCs w:val="28"/>
        </w:rPr>
        <w:t>г</w:t>
      </w:r>
      <w:r w:rsidRPr="007E4BBF">
        <w:rPr>
          <w:rFonts w:ascii="Times New Roman" w:hAnsi="Times New Roman" w:cs="Times New Roman"/>
          <w:sz w:val="28"/>
          <w:szCs w:val="28"/>
        </w:rPr>
        <w:t>енеральный план или схему территориального планирования района изменений;</w:t>
      </w:r>
    </w:p>
    <w:p w14:paraId="33256329"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2) поступление предложений об изменении границ территориальных зон, изменении градостроительных регламентов.</w:t>
      </w:r>
    </w:p>
    <w:p w14:paraId="3C59E8C6" w14:textId="77777777"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5. Настоящая статья не применяется:</w:t>
      </w:r>
    </w:p>
    <w:p w14:paraId="6043B557" w14:textId="014C4A3A" w:rsidR="007E4BBF" w:rsidRPr="007E4BBF" w:rsidRDefault="007E4BBF" w:rsidP="007E4BBF">
      <w:pPr>
        <w:pStyle w:val="ConsNormal"/>
        <w:ind w:right="0" w:firstLine="709"/>
        <w:jc w:val="both"/>
        <w:rPr>
          <w:rFonts w:ascii="Times New Roman" w:hAnsi="Times New Roman" w:cs="Times New Roman"/>
          <w:sz w:val="28"/>
          <w:szCs w:val="28"/>
        </w:rPr>
      </w:pPr>
      <w:r w:rsidRPr="007E4BBF">
        <w:rPr>
          <w:rFonts w:ascii="Times New Roman" w:hAnsi="Times New Roman" w:cs="Times New Roman"/>
          <w:sz w:val="28"/>
          <w:szCs w:val="28"/>
        </w:rPr>
        <w:t xml:space="preserve">1) при внесении технических изменений </w:t>
      </w:r>
      <w:r>
        <w:rPr>
          <w:rFonts w:ascii="Times New Roman" w:hAnsi="Times New Roman" w:cs="Times New Roman"/>
          <w:sz w:val="28"/>
          <w:szCs w:val="28"/>
        </w:rPr>
        <w:t>-</w:t>
      </w:r>
      <w:r w:rsidRPr="007E4BBF">
        <w:rPr>
          <w:rFonts w:ascii="Times New Roman" w:hAnsi="Times New Roman" w:cs="Times New Roman"/>
          <w:sz w:val="28"/>
          <w:szCs w:val="28"/>
        </w:rPr>
        <w:t xml:space="preserve"> исправление орфографических, пунктуационных, стилистических и тому подобных ошибок;</w:t>
      </w:r>
    </w:p>
    <w:p w14:paraId="5F84C1A7" w14:textId="2090BA67" w:rsidR="007E4BBF" w:rsidRDefault="007E4BBF" w:rsidP="007E4BBF">
      <w:pPr>
        <w:spacing w:after="0" w:line="240" w:lineRule="auto"/>
        <w:ind w:firstLine="709"/>
        <w:jc w:val="both"/>
        <w:rPr>
          <w:rFonts w:ascii="Times New Roman" w:hAnsi="Times New Roman"/>
          <w:sz w:val="28"/>
          <w:szCs w:val="28"/>
        </w:rPr>
      </w:pPr>
      <w:r w:rsidRPr="007E4BBF">
        <w:rPr>
          <w:rFonts w:ascii="Times New Roman" w:hAnsi="Times New Roman"/>
          <w:sz w:val="28"/>
          <w:szCs w:val="28"/>
        </w:rPr>
        <w:t>2) в случае приведения настоящих Правил в соответствие с федеральным законодательством, законодательством Ростовской области и Уставом муниципального образования при внесении непринципиальных изменений.</w:t>
      </w:r>
    </w:p>
    <w:p w14:paraId="62CC7F2A" w14:textId="454A15C4" w:rsidR="00B37074" w:rsidRPr="00B37074" w:rsidRDefault="00B37074" w:rsidP="00B37074">
      <w:pPr>
        <w:pStyle w:val="2"/>
        <w:jc w:val="center"/>
        <w:rPr>
          <w:rFonts w:ascii="Times New Roman" w:hAnsi="Times New Roman" w:cs="Times New Roman"/>
          <w:i w:val="0"/>
          <w:iCs w:val="0"/>
        </w:rPr>
      </w:pPr>
      <w:bookmarkStart w:id="37" w:name="_Toc57064289"/>
      <w:bookmarkStart w:id="38" w:name="_Toc187743877"/>
      <w:r w:rsidRPr="00B37074">
        <w:rPr>
          <w:rFonts w:ascii="Times New Roman" w:hAnsi="Times New Roman" w:cs="Times New Roman"/>
          <w:i w:val="0"/>
          <w:iCs w:val="0"/>
        </w:rPr>
        <w:t>Глава 6. Положение о регулировании иных вопросов землепользования и застройки</w:t>
      </w:r>
      <w:bookmarkEnd w:id="37"/>
      <w:bookmarkEnd w:id="38"/>
    </w:p>
    <w:p w14:paraId="5A376205" w14:textId="39017161" w:rsidR="00B37074" w:rsidRPr="00B37074" w:rsidRDefault="00B37074" w:rsidP="00B37074">
      <w:pPr>
        <w:pStyle w:val="3"/>
        <w:jc w:val="center"/>
        <w:rPr>
          <w:rFonts w:ascii="Times New Roman" w:hAnsi="Times New Roman" w:cs="Times New Roman"/>
          <w:sz w:val="28"/>
          <w:szCs w:val="28"/>
        </w:rPr>
      </w:pPr>
      <w:bookmarkStart w:id="39" w:name="_Toc57064290"/>
      <w:bookmarkStart w:id="40" w:name="_Toc187743878"/>
      <w:r w:rsidRPr="00B37074">
        <w:rPr>
          <w:rFonts w:ascii="Times New Roman" w:hAnsi="Times New Roman" w:cs="Times New Roman"/>
          <w:sz w:val="28"/>
          <w:szCs w:val="28"/>
        </w:rPr>
        <w:t>Статья 13. Застройщики. Заказчики</w:t>
      </w:r>
      <w:bookmarkEnd w:id="39"/>
      <w:bookmarkEnd w:id="40"/>
    </w:p>
    <w:p w14:paraId="7C710F70" w14:textId="77777777" w:rsidR="00E44207" w:rsidRPr="00E44207" w:rsidRDefault="00E44207" w:rsidP="00E44207">
      <w:pPr>
        <w:pStyle w:val="aa"/>
        <w:ind w:left="0"/>
        <w:rPr>
          <w:szCs w:val="28"/>
        </w:rPr>
      </w:pPr>
      <w:r w:rsidRPr="00E44207">
        <w:rPr>
          <w:szCs w:val="28"/>
        </w:rPr>
        <w:t>1. 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позволяющих осуществлять строительство, реконструкцию, капитальный ремонт.</w:t>
      </w:r>
    </w:p>
    <w:p w14:paraId="186A294F" w14:textId="77777777" w:rsidR="00E44207" w:rsidRPr="00E44207" w:rsidRDefault="00E44207" w:rsidP="00E44207">
      <w:pPr>
        <w:pStyle w:val="aa"/>
        <w:ind w:left="0"/>
        <w:rPr>
          <w:szCs w:val="28"/>
        </w:rPr>
      </w:pPr>
      <w:r w:rsidRPr="00E44207">
        <w:rPr>
          <w:szCs w:val="28"/>
        </w:rPr>
        <w:lastRenderedPageBreak/>
        <w:t>2. Застройщики имеют право:</w:t>
      </w:r>
    </w:p>
    <w:p w14:paraId="3BBF8BA6" w14:textId="77777777"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осуществлять строительство, реконструкцию, капитальный ремонт объектов капитального строительства на принадлежащих им земельных участках;</w:t>
      </w:r>
    </w:p>
    <w:p w14:paraId="3E5D31E0" w14:textId="77777777"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в случаях, установленных настоящими Правилами застройки, ходатайствовать перед Администрацией района об отклонении от предельных параметров разрешённого строительства, реконструкции объектов капитального строительства, о предоставлении разрешения на условно разрешённый вид использования земельного участка;</w:t>
      </w:r>
    </w:p>
    <w:p w14:paraId="184F3EA9" w14:textId="77777777"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обжаловать действия (бездействие) должностных лиц органов местного самоуправления в судебном порядке;</w:t>
      </w:r>
    </w:p>
    <w:p w14:paraId="33239C88" w14:textId="77777777"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осуществлять другие права, предусмотренные действующим законодательством.</w:t>
      </w:r>
    </w:p>
    <w:p w14:paraId="7838DDA7" w14:textId="77777777" w:rsidR="00E44207" w:rsidRPr="00E44207" w:rsidRDefault="00E44207" w:rsidP="00E44207">
      <w:pPr>
        <w:pStyle w:val="aa"/>
        <w:ind w:left="0"/>
        <w:rPr>
          <w:szCs w:val="28"/>
        </w:rPr>
      </w:pPr>
      <w:r w:rsidRPr="00E44207">
        <w:rPr>
          <w:szCs w:val="28"/>
        </w:rPr>
        <w:t>3. Застройщики обязаны:</w:t>
      </w:r>
    </w:p>
    <w:p w14:paraId="389C3E1D" w14:textId="77777777"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соблюдать требования градостроительных регламентов;</w:t>
      </w:r>
    </w:p>
    <w:p w14:paraId="5D07AE7B" w14:textId="685346EE"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 xml:space="preserve">использовать земельные участки, предоставленные для строительства, в соответствии с целью предоставления </w:t>
      </w:r>
      <w:r w:rsidR="0010640D">
        <w:rPr>
          <w:szCs w:val="28"/>
        </w:rPr>
        <w:t>-</w:t>
      </w:r>
      <w:r w:rsidRPr="00E44207">
        <w:rPr>
          <w:szCs w:val="28"/>
        </w:rPr>
        <w:t xml:space="preserve"> для осуществления строительства, реконструкции в соответствии с проектной документацией;</w:t>
      </w:r>
    </w:p>
    <w:p w14:paraId="0ABD9D9F" w14:textId="77777777"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безвозмездно передать в орган, выдавший разрешение на строительство, один экземпляр копий материалов инженерных изысканий, проектной документации;</w:t>
      </w:r>
    </w:p>
    <w:p w14:paraId="275496AF" w14:textId="77777777"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исполнять другие обязанности, установленные законодательством.</w:t>
      </w:r>
    </w:p>
    <w:p w14:paraId="73257AB5" w14:textId="238B53DD" w:rsidR="00E44207" w:rsidRPr="00E44207" w:rsidRDefault="00E44207" w:rsidP="00E44207">
      <w:pPr>
        <w:pStyle w:val="aa"/>
        <w:numPr>
          <w:ilvl w:val="0"/>
          <w:numId w:val="4"/>
        </w:numPr>
        <w:tabs>
          <w:tab w:val="left" w:pos="900"/>
        </w:tabs>
        <w:suppressAutoHyphens/>
        <w:ind w:left="0" w:firstLine="709"/>
        <w:rPr>
          <w:szCs w:val="28"/>
        </w:rPr>
      </w:pPr>
      <w:r>
        <w:rPr>
          <w:szCs w:val="28"/>
        </w:rPr>
        <w:t xml:space="preserve">4. </w:t>
      </w:r>
      <w:r w:rsidRPr="00E44207">
        <w:rPr>
          <w:szCs w:val="28"/>
        </w:rPr>
        <w:t>Заказчики:</w:t>
      </w:r>
    </w:p>
    <w:p w14:paraId="7FE1685D" w14:textId="6639A8E5"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привлекают на основании договора лицо (лиц), осуществляющее подготовку проектной документации;</w:t>
      </w:r>
    </w:p>
    <w:p w14:paraId="056DA64F" w14:textId="28F93EE8"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составляют задание на подготовку проектной документации;</w:t>
      </w:r>
    </w:p>
    <w:p w14:paraId="5A91D52D" w14:textId="7A302EA0"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утверждают проектную документацию;</w:t>
      </w:r>
    </w:p>
    <w:p w14:paraId="27AC0D32" w14:textId="465D700F" w:rsidR="00E44207" w:rsidRPr="00E44207" w:rsidRDefault="00E44207" w:rsidP="00E44207">
      <w:pPr>
        <w:pStyle w:val="aa"/>
        <w:numPr>
          <w:ilvl w:val="0"/>
          <w:numId w:val="4"/>
        </w:numPr>
        <w:tabs>
          <w:tab w:val="left" w:pos="900"/>
        </w:tabs>
        <w:suppressAutoHyphens/>
        <w:ind w:left="0" w:firstLine="709"/>
        <w:rPr>
          <w:szCs w:val="28"/>
        </w:rPr>
      </w:pPr>
      <w:r w:rsidRPr="00E44207">
        <w:rPr>
          <w:szCs w:val="28"/>
        </w:rPr>
        <w:t>направляют проектную документацию на государственную экспертизу (при необходимости проведения такой экспертизы);</w:t>
      </w:r>
    </w:p>
    <w:p w14:paraId="11BA81C6" w14:textId="77F811D2" w:rsidR="00B37074" w:rsidRPr="00E44207" w:rsidRDefault="00E44207" w:rsidP="00E44207">
      <w:pPr>
        <w:pStyle w:val="aa"/>
        <w:numPr>
          <w:ilvl w:val="0"/>
          <w:numId w:val="4"/>
        </w:numPr>
        <w:tabs>
          <w:tab w:val="left" w:pos="900"/>
        </w:tabs>
        <w:suppressAutoHyphens/>
        <w:ind w:left="0" w:firstLine="709"/>
        <w:rPr>
          <w:b/>
          <w:szCs w:val="28"/>
        </w:rPr>
      </w:pPr>
      <w:r w:rsidRPr="00E44207">
        <w:rPr>
          <w:szCs w:val="28"/>
        </w:rPr>
        <w:t>реализуют иные полномочия, предусмотренные действующим законодательством.</w:t>
      </w:r>
    </w:p>
    <w:p w14:paraId="1D8C875F" w14:textId="7E3A14E4" w:rsidR="00B37074" w:rsidRPr="007A4F19" w:rsidRDefault="00B37074" w:rsidP="007A4F19">
      <w:pPr>
        <w:pStyle w:val="3"/>
        <w:jc w:val="center"/>
        <w:rPr>
          <w:rFonts w:ascii="Times New Roman" w:hAnsi="Times New Roman" w:cs="Times New Roman"/>
          <w:sz w:val="28"/>
          <w:szCs w:val="28"/>
        </w:rPr>
      </w:pPr>
      <w:bookmarkStart w:id="41" w:name="_Toc187743879"/>
      <w:r w:rsidRPr="007A4F19">
        <w:rPr>
          <w:rFonts w:ascii="Times New Roman" w:hAnsi="Times New Roman" w:cs="Times New Roman"/>
          <w:sz w:val="28"/>
          <w:szCs w:val="28"/>
        </w:rPr>
        <w:t>Статья 14. Проектная документация</w:t>
      </w:r>
      <w:bookmarkEnd w:id="41"/>
    </w:p>
    <w:p w14:paraId="6FBC2CF4" w14:textId="77777777" w:rsidR="00E31ECE" w:rsidRPr="00E31ECE" w:rsidRDefault="00E31ECE" w:rsidP="009878AB">
      <w:pPr>
        <w:pStyle w:val="ConsNormal"/>
        <w:ind w:right="0" w:firstLine="709"/>
        <w:jc w:val="both"/>
        <w:rPr>
          <w:rFonts w:ascii="Times New Roman" w:hAnsi="Times New Roman" w:cs="Times New Roman"/>
          <w:sz w:val="28"/>
          <w:szCs w:val="28"/>
        </w:rPr>
      </w:pPr>
      <w:r w:rsidRPr="00E31ECE">
        <w:rPr>
          <w:rFonts w:ascii="Times New Roman" w:hAnsi="Times New Roman" w:cs="Times New Roman"/>
          <w:sz w:val="28"/>
          <w:szCs w:val="28"/>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14:paraId="21158008" w14:textId="77777777" w:rsidR="00E31ECE" w:rsidRPr="00E31ECE" w:rsidRDefault="00E31ECE" w:rsidP="00E31ECE">
      <w:pPr>
        <w:pStyle w:val="ConsNormal"/>
        <w:ind w:right="0" w:firstLine="709"/>
        <w:jc w:val="both"/>
        <w:rPr>
          <w:rFonts w:ascii="Times New Roman" w:hAnsi="Times New Roman" w:cs="Times New Roman"/>
          <w:sz w:val="28"/>
          <w:szCs w:val="28"/>
        </w:rPr>
      </w:pPr>
      <w:r w:rsidRPr="00E31ECE">
        <w:rPr>
          <w:rFonts w:ascii="Times New Roman" w:hAnsi="Times New Roman" w:cs="Times New Roman"/>
          <w:sz w:val="28"/>
          <w:szCs w:val="28"/>
        </w:rPr>
        <w:t>2.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14:paraId="50DD8241" w14:textId="438E00C9" w:rsidR="00E31ECE" w:rsidRPr="00E31ECE" w:rsidRDefault="00E31ECE" w:rsidP="00E31ECE">
      <w:pPr>
        <w:pStyle w:val="ConsNormal"/>
        <w:ind w:right="0" w:firstLine="709"/>
        <w:jc w:val="both"/>
        <w:rPr>
          <w:rFonts w:ascii="Times New Roman" w:hAnsi="Times New Roman" w:cs="Times New Roman"/>
          <w:sz w:val="28"/>
          <w:szCs w:val="28"/>
        </w:rPr>
      </w:pPr>
      <w:r w:rsidRPr="00E31ECE">
        <w:rPr>
          <w:rFonts w:ascii="Times New Roman" w:hAnsi="Times New Roman" w:cs="Times New Roman"/>
          <w:sz w:val="28"/>
          <w:szCs w:val="28"/>
        </w:rPr>
        <w:t>3. Проектная документация объектов капитального строительства подлежит государственной экспертизе, за исключением случаев, предусмотренных частями 2, 3, 3</w:t>
      </w:r>
      <w:r w:rsidRPr="00E31ECE">
        <w:rPr>
          <w:rFonts w:ascii="Times New Roman" w:hAnsi="Times New Roman" w:cs="Times New Roman"/>
          <w:sz w:val="28"/>
          <w:szCs w:val="28"/>
          <w:vertAlign w:val="superscript"/>
        </w:rPr>
        <w:t>1</w:t>
      </w:r>
      <w:r w:rsidRPr="00E31ECE">
        <w:rPr>
          <w:rFonts w:ascii="Times New Roman" w:hAnsi="Times New Roman" w:cs="Times New Roman"/>
          <w:sz w:val="28"/>
          <w:szCs w:val="28"/>
        </w:rPr>
        <w:t xml:space="preserve"> статьи 49 Градостроительного кодекса Р</w:t>
      </w:r>
      <w:r>
        <w:rPr>
          <w:rFonts w:ascii="Times New Roman" w:hAnsi="Times New Roman" w:cs="Times New Roman"/>
          <w:sz w:val="28"/>
          <w:szCs w:val="28"/>
        </w:rPr>
        <w:t xml:space="preserve">оссийской </w:t>
      </w:r>
      <w:r w:rsidRPr="00E31ECE">
        <w:rPr>
          <w:rFonts w:ascii="Times New Roman" w:hAnsi="Times New Roman" w:cs="Times New Roman"/>
          <w:sz w:val="28"/>
          <w:szCs w:val="28"/>
        </w:rPr>
        <w:t>Ф</w:t>
      </w:r>
      <w:r>
        <w:rPr>
          <w:rFonts w:ascii="Times New Roman" w:hAnsi="Times New Roman" w:cs="Times New Roman"/>
          <w:sz w:val="28"/>
          <w:szCs w:val="28"/>
        </w:rPr>
        <w:t>едерации</w:t>
      </w:r>
      <w:r w:rsidRPr="00E31ECE">
        <w:rPr>
          <w:rFonts w:ascii="Times New Roman" w:hAnsi="Times New Roman" w:cs="Times New Roman"/>
          <w:sz w:val="28"/>
          <w:szCs w:val="28"/>
        </w:rPr>
        <w:t>.</w:t>
      </w:r>
    </w:p>
    <w:p w14:paraId="5CDADF2A" w14:textId="5EC0D7CE" w:rsidR="00E31ECE" w:rsidRPr="00E31ECE" w:rsidRDefault="00E31ECE" w:rsidP="00E31ECE">
      <w:pPr>
        <w:pStyle w:val="ConsNormal"/>
        <w:ind w:right="0" w:firstLine="709"/>
        <w:jc w:val="both"/>
        <w:rPr>
          <w:rFonts w:ascii="Times New Roman" w:hAnsi="Times New Roman" w:cs="Times New Roman"/>
          <w:sz w:val="28"/>
          <w:szCs w:val="28"/>
        </w:rPr>
      </w:pPr>
      <w:r w:rsidRPr="00E31ECE">
        <w:rPr>
          <w:rFonts w:ascii="Times New Roman" w:hAnsi="Times New Roman" w:cs="Times New Roman"/>
          <w:sz w:val="28"/>
          <w:szCs w:val="28"/>
        </w:rPr>
        <w:lastRenderedPageBreak/>
        <w:t>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w:t>
      </w:r>
      <w:r>
        <w:rPr>
          <w:rFonts w:ascii="Times New Roman" w:hAnsi="Times New Roman" w:cs="Times New Roman"/>
          <w:sz w:val="28"/>
          <w:szCs w:val="28"/>
        </w:rPr>
        <w:t xml:space="preserve">оссийской </w:t>
      </w:r>
      <w:r w:rsidRPr="00E31ECE">
        <w:rPr>
          <w:rFonts w:ascii="Times New Roman" w:hAnsi="Times New Roman" w:cs="Times New Roman"/>
          <w:sz w:val="28"/>
          <w:szCs w:val="28"/>
        </w:rPr>
        <w:t>Ф</w:t>
      </w:r>
      <w:r>
        <w:rPr>
          <w:rFonts w:ascii="Times New Roman" w:hAnsi="Times New Roman" w:cs="Times New Roman"/>
          <w:sz w:val="28"/>
          <w:szCs w:val="28"/>
        </w:rPr>
        <w:t>едерации</w:t>
      </w:r>
      <w:r w:rsidRPr="00E31ECE">
        <w:rPr>
          <w:rFonts w:ascii="Times New Roman" w:hAnsi="Times New Roman" w:cs="Times New Roman"/>
          <w:sz w:val="28"/>
          <w:szCs w:val="28"/>
        </w:rPr>
        <w:t>.</w:t>
      </w:r>
    </w:p>
    <w:p w14:paraId="2922D69E" w14:textId="04B4D822" w:rsidR="00B37074" w:rsidRPr="00E31ECE" w:rsidRDefault="00E31ECE" w:rsidP="00E31ECE">
      <w:pPr>
        <w:pStyle w:val="ConsNormal"/>
        <w:ind w:right="0" w:firstLine="709"/>
        <w:jc w:val="both"/>
        <w:rPr>
          <w:rFonts w:ascii="Times New Roman" w:hAnsi="Times New Roman" w:cs="Times New Roman"/>
          <w:sz w:val="28"/>
          <w:szCs w:val="28"/>
        </w:rPr>
      </w:pPr>
      <w:r w:rsidRPr="00E31ECE">
        <w:rPr>
          <w:rFonts w:ascii="Times New Roman" w:hAnsi="Times New Roman" w:cs="Times New Roman"/>
          <w:sz w:val="28"/>
          <w:szCs w:val="28"/>
        </w:rPr>
        <w:t>4. 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w:t>
      </w:r>
      <w:r>
        <w:rPr>
          <w:rFonts w:ascii="Times New Roman" w:hAnsi="Times New Roman" w:cs="Times New Roman"/>
          <w:sz w:val="28"/>
          <w:szCs w:val="28"/>
        </w:rPr>
        <w:t>-</w:t>
      </w:r>
      <w:r w:rsidRPr="00E31ECE">
        <w:rPr>
          <w:rFonts w:ascii="Times New Roman" w:hAnsi="Times New Roman" w:cs="Times New Roman"/>
          <w:sz w:val="28"/>
          <w:szCs w:val="28"/>
        </w:rPr>
        <w:t>49 Градостроительного кодекса Р</w:t>
      </w:r>
      <w:r>
        <w:rPr>
          <w:rFonts w:ascii="Times New Roman" w:hAnsi="Times New Roman" w:cs="Times New Roman"/>
          <w:sz w:val="28"/>
          <w:szCs w:val="28"/>
        </w:rPr>
        <w:t xml:space="preserve">оссийской </w:t>
      </w:r>
      <w:r w:rsidRPr="00E31ECE">
        <w:rPr>
          <w:rFonts w:ascii="Times New Roman" w:hAnsi="Times New Roman" w:cs="Times New Roman"/>
          <w:sz w:val="28"/>
          <w:szCs w:val="28"/>
        </w:rPr>
        <w:t>Ф</w:t>
      </w:r>
      <w:r>
        <w:rPr>
          <w:rFonts w:ascii="Times New Roman" w:hAnsi="Times New Roman" w:cs="Times New Roman"/>
          <w:sz w:val="28"/>
          <w:szCs w:val="28"/>
        </w:rPr>
        <w:t>едерации</w:t>
      </w:r>
      <w:r w:rsidRPr="00E31ECE">
        <w:rPr>
          <w:rFonts w:ascii="Times New Roman" w:hAnsi="Times New Roman" w:cs="Times New Roman"/>
          <w:sz w:val="28"/>
          <w:szCs w:val="28"/>
        </w:rPr>
        <w:t>.</w:t>
      </w:r>
    </w:p>
    <w:p w14:paraId="389033C8" w14:textId="0D20F714" w:rsidR="00B37074" w:rsidRPr="007A4F19" w:rsidRDefault="00B37074" w:rsidP="007A4F19">
      <w:pPr>
        <w:pStyle w:val="3"/>
        <w:jc w:val="center"/>
        <w:rPr>
          <w:rFonts w:ascii="Times New Roman" w:hAnsi="Times New Roman" w:cs="Times New Roman"/>
        </w:rPr>
      </w:pPr>
      <w:bookmarkStart w:id="42" w:name="_Toc57064291"/>
      <w:bookmarkStart w:id="43" w:name="_Toc187743880"/>
      <w:r w:rsidRPr="007A4F19">
        <w:rPr>
          <w:rFonts w:ascii="Times New Roman" w:hAnsi="Times New Roman" w:cs="Times New Roman"/>
          <w:sz w:val="28"/>
          <w:szCs w:val="28"/>
        </w:rPr>
        <w:t>Статья 15. Разрешение на строительство и на ввод объекта в эксплуатацию</w:t>
      </w:r>
      <w:bookmarkEnd w:id="42"/>
      <w:bookmarkEnd w:id="43"/>
    </w:p>
    <w:p w14:paraId="67253EC2" w14:textId="56BB79C4" w:rsidR="00100E1D" w:rsidRPr="00100E1D" w:rsidRDefault="00100E1D" w:rsidP="00100E1D">
      <w:pPr>
        <w:spacing w:after="0" w:line="240" w:lineRule="auto"/>
        <w:ind w:firstLine="709"/>
        <w:jc w:val="both"/>
        <w:rPr>
          <w:rFonts w:ascii="Times New Roman" w:hAnsi="Times New Roman"/>
          <w:sz w:val="28"/>
          <w:szCs w:val="28"/>
        </w:rPr>
      </w:pPr>
      <w:r w:rsidRPr="00100E1D">
        <w:rPr>
          <w:rFonts w:ascii="Times New Roman" w:hAnsi="Times New Roman"/>
          <w:sz w:val="28"/>
          <w:szCs w:val="28"/>
        </w:rPr>
        <w:t xml:space="preserve">1. Разрешение на строительство выдает </w:t>
      </w:r>
      <w:r>
        <w:rPr>
          <w:rFonts w:ascii="Times New Roman" w:hAnsi="Times New Roman"/>
          <w:sz w:val="28"/>
          <w:szCs w:val="28"/>
        </w:rPr>
        <w:t>А</w:t>
      </w:r>
      <w:r w:rsidRPr="00100E1D">
        <w:rPr>
          <w:rFonts w:ascii="Times New Roman" w:hAnsi="Times New Roman"/>
          <w:sz w:val="28"/>
          <w:szCs w:val="28"/>
        </w:rPr>
        <w:t>дминистрация поселения,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субъекта Р</w:t>
      </w:r>
      <w:r>
        <w:rPr>
          <w:rFonts w:ascii="Times New Roman" w:hAnsi="Times New Roman"/>
          <w:sz w:val="28"/>
          <w:szCs w:val="28"/>
        </w:rPr>
        <w:t xml:space="preserve">оссийской </w:t>
      </w:r>
      <w:r w:rsidRPr="00100E1D">
        <w:rPr>
          <w:rFonts w:ascii="Times New Roman" w:hAnsi="Times New Roman"/>
          <w:sz w:val="28"/>
          <w:szCs w:val="28"/>
        </w:rPr>
        <w:t>Ф</w:t>
      </w:r>
      <w:r>
        <w:rPr>
          <w:rFonts w:ascii="Times New Roman" w:hAnsi="Times New Roman"/>
          <w:sz w:val="28"/>
          <w:szCs w:val="28"/>
        </w:rPr>
        <w:t>едерации</w:t>
      </w:r>
      <w:r w:rsidRPr="00100E1D">
        <w:rPr>
          <w:rFonts w:ascii="Times New Roman" w:hAnsi="Times New Roman"/>
          <w:sz w:val="28"/>
          <w:szCs w:val="28"/>
        </w:rPr>
        <w:t xml:space="preserve"> для строительства, реконструкции, капитального ремонта объектов капитального строительства федерального значения, значения субъекта Р</w:t>
      </w:r>
      <w:r>
        <w:rPr>
          <w:rFonts w:ascii="Times New Roman" w:hAnsi="Times New Roman"/>
          <w:sz w:val="28"/>
          <w:szCs w:val="28"/>
        </w:rPr>
        <w:t xml:space="preserve">оссийской </w:t>
      </w:r>
      <w:r w:rsidRPr="00100E1D">
        <w:rPr>
          <w:rFonts w:ascii="Times New Roman" w:hAnsi="Times New Roman"/>
          <w:sz w:val="28"/>
          <w:szCs w:val="28"/>
        </w:rPr>
        <w:t>Ф</w:t>
      </w:r>
      <w:r>
        <w:rPr>
          <w:rFonts w:ascii="Times New Roman" w:hAnsi="Times New Roman"/>
          <w:sz w:val="28"/>
          <w:szCs w:val="28"/>
        </w:rPr>
        <w:t>едерации</w:t>
      </w:r>
      <w:r w:rsidRPr="00100E1D">
        <w:rPr>
          <w:rFonts w:ascii="Times New Roman" w:hAnsi="Times New Roman"/>
          <w:sz w:val="28"/>
          <w:szCs w:val="28"/>
        </w:rPr>
        <w:t>, при размещении которых допускается изъятие, в том числе путём выкупа, земельных участков.</w:t>
      </w:r>
    </w:p>
    <w:p w14:paraId="3DA5923F" w14:textId="69A8B0F5" w:rsidR="00B37074" w:rsidRPr="00100E1D" w:rsidRDefault="00100E1D" w:rsidP="00100E1D">
      <w:pPr>
        <w:pStyle w:val="aa"/>
        <w:ind w:left="0"/>
        <w:rPr>
          <w:szCs w:val="28"/>
        </w:rPr>
      </w:pPr>
      <w:r w:rsidRPr="00100E1D">
        <w:rPr>
          <w:szCs w:val="28"/>
        </w:rPr>
        <w:t>2. Выдача разрешений на строительство и на ввод объекта в эксплуатацию осуществляется в соответствии с Порядком подготовки и выдачи разрешени</w:t>
      </w:r>
      <w:r w:rsidR="009C7A56">
        <w:rPr>
          <w:szCs w:val="28"/>
        </w:rPr>
        <w:t>й</w:t>
      </w:r>
      <w:r w:rsidRPr="00100E1D">
        <w:rPr>
          <w:szCs w:val="28"/>
        </w:rPr>
        <w:t xml:space="preserve"> на строительство и разрешени</w:t>
      </w:r>
      <w:r w:rsidR="009C7A56">
        <w:rPr>
          <w:szCs w:val="28"/>
        </w:rPr>
        <w:t>й</w:t>
      </w:r>
      <w:r w:rsidRPr="00100E1D">
        <w:rPr>
          <w:szCs w:val="28"/>
        </w:rPr>
        <w:t xml:space="preserve"> на ввод объекта в эксплуатацию на территории </w:t>
      </w:r>
      <w:r w:rsidR="00133BC1">
        <w:rPr>
          <w:szCs w:val="28"/>
        </w:rPr>
        <w:t>Ольгинского</w:t>
      </w:r>
      <w:r w:rsidRPr="00100E1D">
        <w:rPr>
          <w:szCs w:val="28"/>
        </w:rPr>
        <w:t xml:space="preserve"> сельского поселения, утвержденным постановлением Главы </w:t>
      </w:r>
      <w:r w:rsidR="00E7712D">
        <w:rPr>
          <w:szCs w:val="28"/>
        </w:rPr>
        <w:t>Ольгинского</w:t>
      </w:r>
      <w:r w:rsidRPr="00100E1D">
        <w:rPr>
          <w:szCs w:val="28"/>
        </w:rPr>
        <w:t xml:space="preserve"> сельского поселения от </w:t>
      </w:r>
      <w:r w:rsidR="00E7712D">
        <w:rPr>
          <w:szCs w:val="28"/>
        </w:rPr>
        <w:t>23</w:t>
      </w:r>
      <w:r w:rsidRPr="007C59FA">
        <w:rPr>
          <w:szCs w:val="28"/>
        </w:rPr>
        <w:t>.0</w:t>
      </w:r>
      <w:r w:rsidR="00E7712D">
        <w:rPr>
          <w:szCs w:val="28"/>
        </w:rPr>
        <w:t>1</w:t>
      </w:r>
      <w:r w:rsidRPr="007C59FA">
        <w:rPr>
          <w:szCs w:val="28"/>
        </w:rPr>
        <w:t>.200</w:t>
      </w:r>
      <w:r w:rsidR="00E7712D">
        <w:rPr>
          <w:szCs w:val="28"/>
        </w:rPr>
        <w:t>9</w:t>
      </w:r>
      <w:r w:rsidRPr="007C59FA">
        <w:rPr>
          <w:szCs w:val="28"/>
        </w:rPr>
        <w:t xml:space="preserve"> №</w:t>
      </w:r>
      <w:r w:rsidR="009F4E45" w:rsidRPr="007C59FA">
        <w:rPr>
          <w:szCs w:val="28"/>
        </w:rPr>
        <w:t xml:space="preserve"> </w:t>
      </w:r>
      <w:r w:rsidR="00E7712D">
        <w:rPr>
          <w:szCs w:val="28"/>
        </w:rPr>
        <w:t>16</w:t>
      </w:r>
      <w:r w:rsidRPr="00100E1D">
        <w:rPr>
          <w:szCs w:val="28"/>
        </w:rPr>
        <w:t>.</w:t>
      </w:r>
    </w:p>
    <w:p w14:paraId="13E83E8D" w14:textId="77777777" w:rsidR="00B37074" w:rsidRPr="003A63CD" w:rsidRDefault="00B37074" w:rsidP="00B37074">
      <w:pPr>
        <w:pStyle w:val="312"/>
        <w:tabs>
          <w:tab w:val="clear" w:pos="2340"/>
          <w:tab w:val="left" w:pos="2268"/>
        </w:tabs>
        <w:spacing w:before="0" w:after="0"/>
        <w:ind w:firstLine="709"/>
        <w:jc w:val="both"/>
        <w:rPr>
          <w:szCs w:val="24"/>
        </w:rPr>
      </w:pPr>
    </w:p>
    <w:p w14:paraId="4FB45B86" w14:textId="0528F9D6" w:rsidR="00B37074" w:rsidRPr="007E56D6" w:rsidRDefault="00B37074" w:rsidP="007E56D6">
      <w:pPr>
        <w:pStyle w:val="3"/>
        <w:jc w:val="center"/>
        <w:rPr>
          <w:rFonts w:ascii="Times New Roman" w:hAnsi="Times New Roman" w:cs="Times New Roman"/>
        </w:rPr>
      </w:pPr>
      <w:bookmarkStart w:id="44" w:name="_Toc57064292"/>
      <w:bookmarkStart w:id="45" w:name="_Toc187743881"/>
      <w:r w:rsidRPr="007E56D6">
        <w:rPr>
          <w:rFonts w:ascii="Times New Roman" w:hAnsi="Times New Roman" w:cs="Times New Roman"/>
          <w:sz w:val="28"/>
          <w:szCs w:val="28"/>
        </w:rPr>
        <w:t>Статья 16. Ограждение земельных участков, благоустройство и озеленение территорий</w:t>
      </w:r>
      <w:bookmarkEnd w:id="44"/>
      <w:bookmarkEnd w:id="45"/>
    </w:p>
    <w:p w14:paraId="5527F547" w14:textId="77777777" w:rsidR="00B37074" w:rsidRPr="007E56D6" w:rsidRDefault="00B37074" w:rsidP="007E56D6">
      <w:pPr>
        <w:spacing w:after="0" w:line="240" w:lineRule="auto"/>
        <w:ind w:firstLine="709"/>
        <w:jc w:val="both"/>
        <w:rPr>
          <w:rFonts w:ascii="Times New Roman" w:hAnsi="Times New Roman"/>
          <w:sz w:val="28"/>
          <w:szCs w:val="28"/>
        </w:rPr>
      </w:pPr>
      <w:bookmarkStart w:id="46" w:name="_Toc57064293"/>
      <w:r w:rsidRPr="007E56D6">
        <w:rPr>
          <w:rFonts w:ascii="Times New Roman" w:hAnsi="Times New Roman"/>
          <w:sz w:val="28"/>
          <w:szCs w:val="28"/>
        </w:rPr>
        <w:t>16.1. Порядок устройства ограждений земельных участков.</w:t>
      </w:r>
      <w:bookmarkEnd w:id="46"/>
    </w:p>
    <w:p w14:paraId="10FFF1A6" w14:textId="77777777"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14:paraId="45E62F17" w14:textId="46DE4AB2"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2. Ограждения, проходящие по общей меже двух земельных участков, устраиваются на основании взаимной договор</w:t>
      </w:r>
      <w:r>
        <w:rPr>
          <w:rFonts w:ascii="Times New Roman" w:hAnsi="Times New Roman" w:cs="Times New Roman"/>
          <w:sz w:val="28"/>
          <w:szCs w:val="28"/>
        </w:rPr>
        <w:t>е</w:t>
      </w:r>
      <w:r w:rsidRPr="007C59FA">
        <w:rPr>
          <w:rFonts w:ascii="Times New Roman" w:hAnsi="Times New Roman" w:cs="Times New Roman"/>
          <w:sz w:val="28"/>
          <w:szCs w:val="28"/>
        </w:rPr>
        <w:t>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w:t>
      </w:r>
      <w:r>
        <w:rPr>
          <w:rFonts w:ascii="Times New Roman" w:hAnsi="Times New Roman" w:cs="Times New Roman"/>
          <w:sz w:val="28"/>
          <w:szCs w:val="28"/>
        </w:rPr>
        <w:t>е</w:t>
      </w:r>
      <w:r w:rsidRPr="007C59FA">
        <w:rPr>
          <w:rFonts w:ascii="Times New Roman" w:hAnsi="Times New Roman" w:cs="Times New Roman"/>
          <w:sz w:val="28"/>
          <w:szCs w:val="28"/>
        </w:rPr>
        <w:t>нности необходимо соблюдать условия, изложенные в части 10 настоящей статьи.</w:t>
      </w:r>
    </w:p>
    <w:p w14:paraId="2AA971A1" w14:textId="77777777"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 xml:space="preserve">3. Ограждения земельных участков, отделяющие их от территорий общего пользования, устраиваются на основании эскиза ограждения, который должен соответствовать требованиям пункта 4 настоящей статьи и подлежит обязательному согласованию с администрацией поселения в соответствии с требованиями пунктов 5-8 настоящей статьи. </w:t>
      </w:r>
    </w:p>
    <w:p w14:paraId="4178F306" w14:textId="77777777"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4. Эскиз ограждения, отделяющего земельный участок от территории общего пользования, должен включать в себя следующие материалы:</w:t>
      </w:r>
    </w:p>
    <w:p w14:paraId="580FF63C" w14:textId="77777777"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1) схему установки ограждения на участке (ситуационный план), на который наносятся границы земельного участка, место расположения строений на участке, граница территорий общего пользования;</w:t>
      </w:r>
    </w:p>
    <w:p w14:paraId="77663974" w14:textId="77777777"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lastRenderedPageBreak/>
        <w:t>2) графическое изображение фасада ограждения, выполненное в масштабе 1:200 (в одном сантиметре два метра), фрагменты в масштабе 1:50 (в одном сантиметре пятьдесят сантиметров);</w:t>
      </w:r>
    </w:p>
    <w:p w14:paraId="27B7194B" w14:textId="77777777"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3) графическое изображение цветового решения ограждения;</w:t>
      </w:r>
    </w:p>
    <w:p w14:paraId="3652195B" w14:textId="77777777"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 xml:space="preserve">4) отдельные конструктивны узлы, элементы. </w:t>
      </w:r>
    </w:p>
    <w:p w14:paraId="06A37A00" w14:textId="57DECDBE"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5. Для согласования эскиза ограждения лицо, являющееся правообладателем земельного участка, пода</w:t>
      </w:r>
      <w:r>
        <w:rPr>
          <w:rFonts w:ascii="Times New Roman" w:hAnsi="Times New Roman" w:cs="Times New Roman"/>
          <w:sz w:val="28"/>
          <w:szCs w:val="28"/>
        </w:rPr>
        <w:t>е</w:t>
      </w:r>
      <w:r w:rsidRPr="007C59FA">
        <w:rPr>
          <w:rFonts w:ascii="Times New Roman" w:hAnsi="Times New Roman" w:cs="Times New Roman"/>
          <w:sz w:val="28"/>
          <w:szCs w:val="28"/>
        </w:rPr>
        <w:t xml:space="preserve">т в </w:t>
      </w:r>
      <w:r>
        <w:rPr>
          <w:rFonts w:ascii="Times New Roman" w:hAnsi="Times New Roman" w:cs="Times New Roman"/>
          <w:sz w:val="28"/>
          <w:szCs w:val="28"/>
        </w:rPr>
        <w:t>А</w:t>
      </w:r>
      <w:r w:rsidRPr="007C59FA">
        <w:rPr>
          <w:rFonts w:ascii="Times New Roman" w:hAnsi="Times New Roman" w:cs="Times New Roman"/>
          <w:sz w:val="28"/>
          <w:szCs w:val="28"/>
        </w:rPr>
        <w:t>дминистрацию поселения заявление с просьбой рассмотреть данный эскиз.</w:t>
      </w:r>
    </w:p>
    <w:p w14:paraId="488BFF7B" w14:textId="1987E411"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6. Администрация поселения имеет право в течение тр</w:t>
      </w:r>
      <w:r>
        <w:rPr>
          <w:rFonts w:ascii="Times New Roman" w:hAnsi="Times New Roman" w:cs="Times New Roman"/>
          <w:sz w:val="28"/>
          <w:szCs w:val="28"/>
        </w:rPr>
        <w:t>е</w:t>
      </w:r>
      <w:r w:rsidRPr="007C59FA">
        <w:rPr>
          <w:rFonts w:ascii="Times New Roman" w:hAnsi="Times New Roman" w:cs="Times New Roman"/>
          <w:sz w:val="28"/>
          <w:szCs w:val="28"/>
        </w:rPr>
        <w:t>х дней отклонить представленные для согласования материалы в случае, если они недостаточно полно отражают конструктивные и архитектурные решения ограждения.</w:t>
      </w:r>
    </w:p>
    <w:p w14:paraId="3DD4F557" w14:textId="11F705CE"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7. Заявление подлежит обязательной регистрации в день при</w:t>
      </w:r>
      <w:r>
        <w:rPr>
          <w:rFonts w:ascii="Times New Roman" w:hAnsi="Times New Roman" w:cs="Times New Roman"/>
          <w:sz w:val="28"/>
          <w:szCs w:val="28"/>
        </w:rPr>
        <w:t>е</w:t>
      </w:r>
      <w:r w:rsidRPr="007C59FA">
        <w:rPr>
          <w:rFonts w:ascii="Times New Roman" w:hAnsi="Times New Roman" w:cs="Times New Roman"/>
          <w:sz w:val="28"/>
          <w:szCs w:val="28"/>
        </w:rPr>
        <w:t>мки. Администрация поселения в течение десяти дней рассматривает эскиз ограждения, после чего выда</w:t>
      </w:r>
      <w:r w:rsidR="00471E8A">
        <w:rPr>
          <w:rFonts w:ascii="Times New Roman" w:hAnsi="Times New Roman" w:cs="Times New Roman"/>
          <w:sz w:val="28"/>
          <w:szCs w:val="28"/>
        </w:rPr>
        <w:t>е</w:t>
      </w:r>
      <w:r w:rsidRPr="007C59FA">
        <w:rPr>
          <w:rFonts w:ascii="Times New Roman" w:hAnsi="Times New Roman" w:cs="Times New Roman"/>
          <w:sz w:val="28"/>
          <w:szCs w:val="28"/>
        </w:rPr>
        <w:t>т сво</w:t>
      </w:r>
      <w:r w:rsidR="00471E8A">
        <w:rPr>
          <w:rFonts w:ascii="Times New Roman" w:hAnsi="Times New Roman" w:cs="Times New Roman"/>
          <w:sz w:val="28"/>
          <w:szCs w:val="28"/>
        </w:rPr>
        <w:t>е</w:t>
      </w:r>
      <w:r w:rsidRPr="007C59FA">
        <w:rPr>
          <w:rFonts w:ascii="Times New Roman" w:hAnsi="Times New Roman" w:cs="Times New Roman"/>
          <w:sz w:val="28"/>
          <w:szCs w:val="28"/>
        </w:rPr>
        <w:t xml:space="preserve"> заключение о соответствии, либо несоответствии этого эскиза требованиям пункта 10 настоящей статьи.</w:t>
      </w:r>
    </w:p>
    <w:p w14:paraId="2DD4D469" w14:textId="1A476550"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 xml:space="preserve">8. Согласование эскиза ограждения </w:t>
      </w:r>
      <w:r>
        <w:rPr>
          <w:rFonts w:ascii="Times New Roman" w:hAnsi="Times New Roman" w:cs="Times New Roman"/>
          <w:sz w:val="28"/>
          <w:szCs w:val="28"/>
        </w:rPr>
        <w:t>А</w:t>
      </w:r>
      <w:r w:rsidRPr="007C59FA">
        <w:rPr>
          <w:rFonts w:ascii="Times New Roman" w:hAnsi="Times New Roman" w:cs="Times New Roman"/>
          <w:sz w:val="28"/>
          <w:szCs w:val="28"/>
        </w:rPr>
        <w:t xml:space="preserve">дминистрацией поселения осуществляется без взимания платы. </w:t>
      </w:r>
    </w:p>
    <w:p w14:paraId="58E596C3" w14:textId="27E63299"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9. В случае, если проект ограждения земельного участка входит в состав проектной документации объекта капитального строительства (комплекса таких объектов), которая подлежит государственной экспертизе в соответствии со стать</w:t>
      </w:r>
      <w:r w:rsidR="00471E8A">
        <w:rPr>
          <w:rFonts w:ascii="Times New Roman" w:hAnsi="Times New Roman" w:cs="Times New Roman"/>
          <w:sz w:val="28"/>
          <w:szCs w:val="28"/>
        </w:rPr>
        <w:t>е</w:t>
      </w:r>
      <w:r w:rsidRPr="007C59FA">
        <w:rPr>
          <w:rFonts w:ascii="Times New Roman" w:hAnsi="Times New Roman" w:cs="Times New Roman"/>
          <w:sz w:val="28"/>
          <w:szCs w:val="28"/>
        </w:rPr>
        <w:t xml:space="preserve">й 49 Градостроительного кодекса Российской Федерации, проведение в отношении его действий, указанных в частях 5-8 настоящей статьи, не требуется. </w:t>
      </w:r>
    </w:p>
    <w:p w14:paraId="7AD58FC7" w14:textId="77777777"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10. Любые ограждения земельных участков должны соответствовать следующим условиям:</w:t>
      </w:r>
    </w:p>
    <w:p w14:paraId="6DF9B66F" w14:textId="56120A2C"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1) ограждение должно быть конструктивно над</w:t>
      </w:r>
      <w:r w:rsidR="00471E8A">
        <w:rPr>
          <w:rFonts w:ascii="Times New Roman" w:hAnsi="Times New Roman" w:cs="Times New Roman"/>
          <w:sz w:val="28"/>
          <w:szCs w:val="28"/>
        </w:rPr>
        <w:t>е</w:t>
      </w:r>
      <w:r w:rsidRPr="007C59FA">
        <w:rPr>
          <w:rFonts w:ascii="Times New Roman" w:hAnsi="Times New Roman" w:cs="Times New Roman"/>
          <w:sz w:val="28"/>
          <w:szCs w:val="28"/>
        </w:rPr>
        <w:t>жным;</w:t>
      </w:r>
    </w:p>
    <w:p w14:paraId="1FD8A4F5" w14:textId="77777777"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2) ограждения, отделяющие земельный участок от территорий общего пользования, должны быть эстетически привлекательными;</w:t>
      </w:r>
    </w:p>
    <w:p w14:paraId="553CFC61" w14:textId="77777777" w:rsidR="007C59FA" w:rsidRPr="007C59FA" w:rsidRDefault="007C59FA" w:rsidP="007C59FA">
      <w:pPr>
        <w:pStyle w:val="ac"/>
        <w:spacing w:before="0"/>
        <w:ind w:firstLine="709"/>
        <w:rPr>
          <w:rFonts w:ascii="Times New Roman" w:hAnsi="Times New Roman" w:cs="Times New Roman"/>
          <w:sz w:val="28"/>
          <w:szCs w:val="28"/>
        </w:rPr>
      </w:pPr>
      <w:r w:rsidRPr="007C59FA">
        <w:rPr>
          <w:rFonts w:ascii="Times New Roman" w:hAnsi="Times New Roman" w:cs="Times New Roman"/>
          <w:sz w:val="28"/>
          <w:szCs w:val="28"/>
        </w:rPr>
        <w:t>3) ограждение земельных участков, примыкающих к жилому дому, должно быть единообразным с обеих сторон улицы на протяжении не менее одного квартала и иметь высоту не более 1,8 м.</w:t>
      </w:r>
    </w:p>
    <w:p w14:paraId="672B358E" w14:textId="6CADDDEC" w:rsidR="00B37074" w:rsidRPr="007C59FA" w:rsidRDefault="007C59FA" w:rsidP="007C59FA">
      <w:pPr>
        <w:spacing w:after="0" w:line="240" w:lineRule="auto"/>
        <w:ind w:firstLine="709"/>
        <w:jc w:val="both"/>
        <w:rPr>
          <w:rFonts w:ascii="Times New Roman" w:hAnsi="Times New Roman"/>
          <w:sz w:val="28"/>
          <w:szCs w:val="28"/>
        </w:rPr>
      </w:pPr>
      <w:r w:rsidRPr="007C59FA">
        <w:rPr>
          <w:rFonts w:ascii="Times New Roman" w:hAnsi="Times New Roman"/>
          <w:sz w:val="28"/>
          <w:szCs w:val="28"/>
        </w:rPr>
        <w:t>Применение колючей проволоки на границах земельных участков с участками общего пользования (улицы, проезды, проходы, скверы и т</w:t>
      </w:r>
      <w:r w:rsidR="00FB6C74">
        <w:rPr>
          <w:rFonts w:ascii="Times New Roman" w:hAnsi="Times New Roman"/>
          <w:sz w:val="28"/>
          <w:szCs w:val="28"/>
        </w:rPr>
        <w:t xml:space="preserve">ак </w:t>
      </w:r>
      <w:r w:rsidRPr="007C59FA">
        <w:rPr>
          <w:rFonts w:ascii="Times New Roman" w:hAnsi="Times New Roman"/>
          <w:sz w:val="28"/>
          <w:szCs w:val="28"/>
        </w:rPr>
        <w:t>д</w:t>
      </w:r>
      <w:r w:rsidR="00FB6C74">
        <w:rPr>
          <w:rFonts w:ascii="Times New Roman" w:hAnsi="Times New Roman"/>
          <w:sz w:val="28"/>
          <w:szCs w:val="28"/>
        </w:rPr>
        <w:t>алее</w:t>
      </w:r>
      <w:r w:rsidRPr="007C59FA">
        <w:rPr>
          <w:rFonts w:ascii="Times New Roman" w:hAnsi="Times New Roman"/>
          <w:sz w:val="28"/>
          <w:szCs w:val="28"/>
        </w:rPr>
        <w:t>) запрещается.</w:t>
      </w:r>
    </w:p>
    <w:p w14:paraId="7FB28351" w14:textId="77777777" w:rsidR="00B37074" w:rsidRPr="0052102B" w:rsidRDefault="00B37074" w:rsidP="00B37074">
      <w:pPr>
        <w:pStyle w:val="ac"/>
        <w:spacing w:before="0"/>
        <w:ind w:firstLine="709"/>
        <w:rPr>
          <w:rFonts w:ascii="Times New Roman" w:hAnsi="Times New Roman" w:cs="Times New Roman"/>
          <w:sz w:val="28"/>
          <w:szCs w:val="28"/>
        </w:rPr>
      </w:pPr>
    </w:p>
    <w:p w14:paraId="7E64A87E" w14:textId="77777777" w:rsidR="00B37074" w:rsidRPr="007E56D6" w:rsidRDefault="00B37074" w:rsidP="007E56D6">
      <w:pPr>
        <w:spacing w:after="0" w:line="240" w:lineRule="auto"/>
        <w:ind w:firstLine="709"/>
        <w:jc w:val="both"/>
        <w:rPr>
          <w:rFonts w:ascii="Times New Roman" w:hAnsi="Times New Roman"/>
          <w:sz w:val="28"/>
          <w:szCs w:val="28"/>
        </w:rPr>
      </w:pPr>
      <w:bookmarkStart w:id="47" w:name="_Toc57064294"/>
      <w:r w:rsidRPr="007E56D6">
        <w:rPr>
          <w:rFonts w:ascii="Times New Roman" w:hAnsi="Times New Roman"/>
          <w:sz w:val="28"/>
          <w:szCs w:val="28"/>
        </w:rPr>
        <w:t>16.2. Благоустройство.</w:t>
      </w:r>
      <w:bookmarkEnd w:id="47"/>
    </w:p>
    <w:p w14:paraId="18F7EF65" w14:textId="77777777"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1. Благоустройство материально-пространственной среды населенных пунктов включает в себя: </w:t>
      </w:r>
    </w:p>
    <w:p w14:paraId="7AA7A4D1" w14:textId="7B245CB1"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1) вертикальную планировку и организацию рельефа; </w:t>
      </w:r>
    </w:p>
    <w:p w14:paraId="0C6AEFCC" w14:textId="3D04DFB2"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2) устройство покрытий дорожных и пешеходных коммуникаций (улиц, площадей, открытых автостоянок, спортивно-игровых площадок и прочего); </w:t>
      </w:r>
    </w:p>
    <w:p w14:paraId="7D7E20F9" w14:textId="7F0690FE"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3) устройство уличного освещения; </w:t>
      </w:r>
    </w:p>
    <w:p w14:paraId="6AC3F5AD" w14:textId="17E2C724"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w:t>
      </w:r>
    </w:p>
    <w:p w14:paraId="7AB4EC8C" w14:textId="153B1D61"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5) озеленение. </w:t>
      </w:r>
    </w:p>
    <w:p w14:paraId="09E3BCFC" w14:textId="71FE6CB1"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lastRenderedPageBreak/>
        <w:t xml:space="preserve">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 </w:t>
      </w:r>
    </w:p>
    <w:p w14:paraId="00D5C86C" w14:textId="489CC07B"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3. Отвод поверхностных вод осуществляется в соответствии с техническими регламентами, а до их утверждения - в соответствии с требованиями СНиП. </w:t>
      </w:r>
    </w:p>
    <w:p w14:paraId="2476858B" w14:textId="40910407"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14:paraId="71EDE2B6" w14:textId="1654561D"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 </w:t>
      </w:r>
    </w:p>
    <w:p w14:paraId="4E1F54D1" w14:textId="3C785AA5"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6. Все территории поселков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 </w:t>
      </w:r>
    </w:p>
    <w:p w14:paraId="2305BF5A" w14:textId="703A4A0C"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 </w:t>
      </w:r>
    </w:p>
    <w:p w14:paraId="2E8AA8FA" w14:textId="0737B3F6"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7. Участки с растительным покрытием и вокруг деревьев должны отделяться от участков с твердым покрытием бордюрным камнем вровень с покрытием. </w:t>
      </w:r>
    </w:p>
    <w:p w14:paraId="18814B06" w14:textId="7EFF92BF"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 </w:t>
      </w:r>
    </w:p>
    <w:p w14:paraId="3327F49B" w14:textId="2DAD93F0"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8. Бордюры, отделяющие тротуар от проезжей части и выступающие над поверхностью тротуара, должны укладываться с разрывами в 1 см для беспрепятственного стока воды с тротуара.</w:t>
      </w:r>
    </w:p>
    <w:p w14:paraId="1EDFA678" w14:textId="77111D0D"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9. Не допускается использовать для покрытия (мощения) дорог, тротуаров, пешеходных дорожек, открытых лестниц: </w:t>
      </w:r>
    </w:p>
    <w:p w14:paraId="0501FA00" w14:textId="669464C5"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1) материалы, ухудшающие эстетические и эксплуатационные характеристики покрытия (мощения) по сравнению с заменяемым; </w:t>
      </w:r>
    </w:p>
    <w:p w14:paraId="37E09284" w14:textId="65EACCE1"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2) экологически опасные материалы; </w:t>
      </w:r>
    </w:p>
    <w:p w14:paraId="3D61947D" w14:textId="7BC2C27B" w:rsidR="00471E8A" w:rsidRPr="00471E8A" w:rsidRDefault="00471E8A" w:rsidP="00471E8A">
      <w:pPr>
        <w:spacing w:after="0" w:line="240" w:lineRule="auto"/>
        <w:ind w:firstLine="709"/>
        <w:jc w:val="both"/>
        <w:rPr>
          <w:rFonts w:ascii="Times New Roman" w:hAnsi="Times New Roman"/>
          <w:sz w:val="28"/>
          <w:szCs w:val="28"/>
        </w:rPr>
      </w:pPr>
      <w:r w:rsidRPr="00471E8A">
        <w:rPr>
          <w:rFonts w:ascii="Times New Roman" w:hAnsi="Times New Roman"/>
          <w:sz w:val="28"/>
          <w:szCs w:val="28"/>
        </w:rPr>
        <w:t xml:space="preserve">3) полированный естественный или глазурованный искусственный камень (плитку). </w:t>
      </w:r>
    </w:p>
    <w:p w14:paraId="32A4E878" w14:textId="79ABD45A" w:rsidR="00B37074" w:rsidRPr="00471E8A" w:rsidRDefault="00471E8A" w:rsidP="00471E8A">
      <w:pPr>
        <w:spacing w:after="0" w:line="240" w:lineRule="auto"/>
        <w:ind w:firstLine="709"/>
        <w:jc w:val="both"/>
        <w:rPr>
          <w:rFonts w:ascii="Times New Roman" w:hAnsi="Times New Roman"/>
          <w:sz w:val="36"/>
          <w:szCs w:val="36"/>
        </w:rPr>
      </w:pPr>
      <w:r w:rsidRPr="00471E8A">
        <w:rPr>
          <w:rFonts w:ascii="Times New Roman" w:hAnsi="Times New Roman"/>
          <w:sz w:val="28"/>
          <w:szCs w:val="28"/>
        </w:rPr>
        <w:t>10.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14:paraId="10DD2927" w14:textId="77777777" w:rsidR="0052102B" w:rsidRPr="003A63CD" w:rsidRDefault="0052102B" w:rsidP="007E56D6">
      <w:pPr>
        <w:spacing w:after="0" w:line="240" w:lineRule="auto"/>
        <w:ind w:firstLine="709"/>
        <w:jc w:val="both"/>
      </w:pPr>
    </w:p>
    <w:p w14:paraId="21389973" w14:textId="77777777" w:rsidR="00B37074" w:rsidRPr="00FF47F3" w:rsidRDefault="00B37074" w:rsidP="00FF47F3">
      <w:pPr>
        <w:spacing w:after="0" w:line="240" w:lineRule="auto"/>
        <w:ind w:firstLine="709"/>
        <w:jc w:val="both"/>
        <w:rPr>
          <w:rFonts w:ascii="Times New Roman" w:hAnsi="Times New Roman"/>
          <w:sz w:val="28"/>
          <w:szCs w:val="28"/>
        </w:rPr>
      </w:pPr>
      <w:bookmarkStart w:id="48" w:name="_Toc57064295"/>
      <w:r w:rsidRPr="00FF47F3">
        <w:rPr>
          <w:rFonts w:ascii="Times New Roman" w:hAnsi="Times New Roman"/>
          <w:sz w:val="28"/>
          <w:szCs w:val="28"/>
        </w:rPr>
        <w:t>16.3. Озеленение территорий земельных участков.</w:t>
      </w:r>
      <w:bookmarkEnd w:id="48"/>
    </w:p>
    <w:p w14:paraId="54429BE3" w14:textId="2D45ECC8" w:rsidR="00805B56" w:rsidRPr="00805B56" w:rsidRDefault="00805B56" w:rsidP="00805B56">
      <w:pPr>
        <w:tabs>
          <w:tab w:val="num" w:pos="0"/>
        </w:tabs>
        <w:spacing w:after="0" w:line="240" w:lineRule="auto"/>
        <w:ind w:firstLine="709"/>
        <w:jc w:val="both"/>
        <w:rPr>
          <w:rFonts w:ascii="Times New Roman" w:hAnsi="Times New Roman"/>
          <w:sz w:val="28"/>
          <w:szCs w:val="28"/>
        </w:rPr>
      </w:pPr>
      <w:r w:rsidRPr="00805B56">
        <w:rPr>
          <w:rFonts w:ascii="Times New Roman" w:eastAsia="Times New Roman" w:hAnsi="Times New Roman"/>
          <w:sz w:val="28"/>
          <w:szCs w:val="28"/>
          <w:lang w:eastAsia="ru-RU"/>
        </w:rPr>
        <w:t xml:space="preserve">1. К озелененной территории земельного участка относятся части участков, которые не застроены объектами капитального строительства и не используются (не </w:t>
      </w:r>
      <w:r w:rsidRPr="00805B56">
        <w:rPr>
          <w:rFonts w:ascii="Times New Roman" w:eastAsia="Times New Roman" w:hAnsi="Times New Roman"/>
          <w:sz w:val="28"/>
          <w:szCs w:val="28"/>
          <w:lang w:eastAsia="ru-RU"/>
        </w:rPr>
        <w:lastRenderedPageBreak/>
        <w:t>предназначены для использования),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14:paraId="1A6341E9" w14:textId="77777777" w:rsidR="00805B56"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 xml:space="preserve"> Структура озелененных территорий поселков - система парков, скверов, бульваров, набережных, предназначенных для организации отдыха и досуга населения. </w:t>
      </w:r>
    </w:p>
    <w:p w14:paraId="6CE45771" w14:textId="6E998727" w:rsidR="00805B56"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2. Озелененная территория может быть оборудована следующими объектами:</w:t>
      </w:r>
    </w:p>
    <w:p w14:paraId="0EFB750D" w14:textId="77777777" w:rsidR="00805B56"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 площадками для отдыха взрослых, детскими площадками;</w:t>
      </w:r>
    </w:p>
    <w:p w14:paraId="5FC635E2" w14:textId="77777777" w:rsidR="00805B56"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 открытыми спортивными площадками;</w:t>
      </w:r>
    </w:p>
    <w:p w14:paraId="520E07DA" w14:textId="77777777" w:rsidR="00805B56"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 площадками для выгула собак;</w:t>
      </w:r>
    </w:p>
    <w:p w14:paraId="7F500D7C" w14:textId="77777777" w:rsidR="00805B56"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 грунтовыми пешеходными дорожками;</w:t>
      </w:r>
    </w:p>
    <w:p w14:paraId="3D223F57" w14:textId="77777777" w:rsidR="00805B56"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 другими подобными объектами.</w:t>
      </w:r>
    </w:p>
    <w:p w14:paraId="65E4B8A8" w14:textId="77777777" w:rsidR="00805B56"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Нормируемые спортивные и иные площадки, которыми может быть оборудована озелененная территория земельного участка, могут располагаться на эксплуатируемой кровле стилобатов или иных застроенных частях земельного участка, но в размере не более 15% требуемой площади озелененной территории земельного участка.</w:t>
      </w:r>
    </w:p>
    <w:p w14:paraId="128CECE3" w14:textId="211EE47E" w:rsidR="00805B56"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3.</w:t>
      </w:r>
      <w:r>
        <w:rPr>
          <w:rFonts w:ascii="Times New Roman" w:hAnsi="Times New Roman"/>
          <w:sz w:val="28"/>
          <w:szCs w:val="28"/>
        </w:rPr>
        <w:t xml:space="preserve"> </w:t>
      </w:r>
      <w:r w:rsidRPr="00805B56">
        <w:rPr>
          <w:rFonts w:ascii="Times New Roman" w:hAnsi="Times New Roman"/>
          <w:sz w:val="28"/>
          <w:szCs w:val="28"/>
        </w:rPr>
        <w:t xml:space="preserve">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 </w:t>
      </w:r>
    </w:p>
    <w:p w14:paraId="43686A80" w14:textId="3930765D" w:rsidR="00805B56"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 xml:space="preserve">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архитектуры и градостроительства и по согласованному им и соответствующими инженерными службами проекту. </w:t>
      </w:r>
    </w:p>
    <w:p w14:paraId="17CA8685" w14:textId="686E359A" w:rsidR="00805B56"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администрации </w:t>
      </w:r>
      <w:r w:rsidR="0099336D">
        <w:rPr>
          <w:rFonts w:ascii="Times New Roman" w:hAnsi="Times New Roman"/>
          <w:sz w:val="28"/>
          <w:szCs w:val="28"/>
        </w:rPr>
        <w:t>Ольгинского</w:t>
      </w:r>
      <w:r w:rsidRPr="00805B56">
        <w:rPr>
          <w:rFonts w:ascii="Times New Roman" w:hAnsi="Times New Roman"/>
          <w:sz w:val="28"/>
          <w:szCs w:val="28"/>
        </w:rPr>
        <w:t xml:space="preserve"> сельского поселения.</w:t>
      </w:r>
    </w:p>
    <w:p w14:paraId="71F661AA" w14:textId="236DD2FE" w:rsidR="00B37074" w:rsidRPr="00805B56" w:rsidRDefault="00805B56" w:rsidP="00805B56">
      <w:pPr>
        <w:spacing w:after="0" w:line="240" w:lineRule="auto"/>
        <w:ind w:firstLine="709"/>
        <w:jc w:val="both"/>
        <w:rPr>
          <w:rFonts w:ascii="Times New Roman" w:hAnsi="Times New Roman"/>
          <w:sz w:val="28"/>
          <w:szCs w:val="28"/>
        </w:rPr>
      </w:pPr>
      <w:r w:rsidRPr="00805B56">
        <w:rPr>
          <w:rFonts w:ascii="Times New Roman" w:hAnsi="Times New Roman"/>
          <w:sz w:val="28"/>
          <w:szCs w:val="28"/>
        </w:rPr>
        <w:t>4.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14:paraId="6A95EB1E" w14:textId="3B2DD145" w:rsidR="00B37074" w:rsidRPr="003C6379" w:rsidRDefault="00B37074" w:rsidP="003C6379">
      <w:pPr>
        <w:pStyle w:val="3"/>
        <w:jc w:val="center"/>
        <w:rPr>
          <w:rFonts w:ascii="Times New Roman" w:hAnsi="Times New Roman" w:cs="Times New Roman"/>
        </w:rPr>
      </w:pPr>
      <w:bookmarkStart w:id="49" w:name="_Toc57064296"/>
      <w:bookmarkStart w:id="50" w:name="_Toc187743882"/>
      <w:r w:rsidRPr="003C6379">
        <w:rPr>
          <w:rFonts w:ascii="Times New Roman" w:hAnsi="Times New Roman" w:cs="Times New Roman"/>
          <w:sz w:val="28"/>
          <w:szCs w:val="28"/>
        </w:rPr>
        <w:t>Статья 17. Положение, относящееся к ранее возникшим правам</w:t>
      </w:r>
      <w:bookmarkEnd w:id="49"/>
      <w:bookmarkEnd w:id="50"/>
    </w:p>
    <w:p w14:paraId="0C7CADB5" w14:textId="008DB1C1" w:rsidR="00F53F5E" w:rsidRPr="00F53F5E" w:rsidRDefault="00F53F5E" w:rsidP="00F53F5E">
      <w:pPr>
        <w:spacing w:after="0" w:line="240" w:lineRule="auto"/>
        <w:ind w:firstLine="709"/>
        <w:jc w:val="both"/>
        <w:rPr>
          <w:rFonts w:ascii="Times New Roman" w:hAnsi="Times New Roman"/>
          <w:sz w:val="28"/>
          <w:szCs w:val="28"/>
        </w:rPr>
      </w:pPr>
      <w:r w:rsidRPr="00F53F5E">
        <w:rPr>
          <w:rFonts w:ascii="Times New Roman" w:hAnsi="Times New Roman"/>
          <w:sz w:val="28"/>
          <w:szCs w:val="28"/>
        </w:rPr>
        <w:t xml:space="preserve">1. Принятые до введения в действие настоящих Правил муниципальные правовые акты Аксайского района и </w:t>
      </w:r>
      <w:r w:rsidR="00FB6C74">
        <w:rPr>
          <w:rFonts w:ascii="Times New Roman" w:hAnsi="Times New Roman"/>
          <w:sz w:val="28"/>
          <w:szCs w:val="28"/>
        </w:rPr>
        <w:t>Ольгинского</w:t>
      </w:r>
      <w:r w:rsidRPr="00F53F5E">
        <w:rPr>
          <w:rFonts w:ascii="Times New Roman" w:hAnsi="Times New Roman"/>
          <w:sz w:val="28"/>
          <w:szCs w:val="28"/>
        </w:rPr>
        <w:t xml:space="preserve"> сельского поселения по вопросам землепользования и застройки применяются в части, не противоречащей настоящим Правилам.</w:t>
      </w:r>
    </w:p>
    <w:p w14:paraId="2620C1F6" w14:textId="77777777" w:rsidR="00F53F5E" w:rsidRPr="00F53F5E" w:rsidRDefault="00F53F5E" w:rsidP="00F53F5E">
      <w:pPr>
        <w:spacing w:after="0" w:line="240" w:lineRule="auto"/>
        <w:ind w:firstLine="709"/>
        <w:jc w:val="both"/>
        <w:rPr>
          <w:rFonts w:ascii="Times New Roman" w:hAnsi="Times New Roman"/>
          <w:sz w:val="28"/>
          <w:szCs w:val="28"/>
        </w:rPr>
      </w:pPr>
      <w:r w:rsidRPr="00F53F5E">
        <w:rPr>
          <w:rFonts w:ascii="Times New Roman" w:hAnsi="Times New Roman"/>
          <w:sz w:val="28"/>
          <w:szCs w:val="28"/>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1BDBF9A" w14:textId="77777777" w:rsidR="00F53F5E" w:rsidRPr="00F53F5E" w:rsidRDefault="00F53F5E" w:rsidP="00F53F5E">
      <w:pPr>
        <w:spacing w:after="0" w:line="240" w:lineRule="auto"/>
        <w:ind w:firstLine="709"/>
        <w:jc w:val="both"/>
        <w:rPr>
          <w:rFonts w:ascii="Times New Roman" w:hAnsi="Times New Roman"/>
          <w:sz w:val="28"/>
          <w:szCs w:val="28"/>
        </w:rPr>
      </w:pPr>
      <w:r w:rsidRPr="00F53F5E">
        <w:rPr>
          <w:rFonts w:ascii="Times New Roman" w:hAnsi="Times New Roman"/>
          <w:sz w:val="28"/>
          <w:szCs w:val="28"/>
        </w:rPr>
        <w:lastRenderedPageBreak/>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776C4A7D" w14:textId="77777777" w:rsidR="00F53F5E" w:rsidRPr="00F53F5E" w:rsidRDefault="00F53F5E" w:rsidP="00F53F5E">
      <w:pPr>
        <w:spacing w:after="0" w:line="240" w:lineRule="auto"/>
        <w:ind w:firstLine="709"/>
        <w:jc w:val="both"/>
        <w:rPr>
          <w:rFonts w:ascii="Times New Roman" w:hAnsi="Times New Roman"/>
          <w:sz w:val="28"/>
          <w:szCs w:val="28"/>
        </w:rPr>
      </w:pPr>
      <w:r w:rsidRPr="00F53F5E">
        <w:rPr>
          <w:rFonts w:ascii="Times New Roman" w:hAnsi="Times New Roman"/>
          <w:sz w:val="28"/>
          <w:szCs w:val="28"/>
        </w:rPr>
        <w:t>1) имеют вид (виды) использования, которые не предусмотрены как разрешенные для соответствующих территориальных зон;</w:t>
      </w:r>
    </w:p>
    <w:p w14:paraId="10728B8F" w14:textId="77777777" w:rsidR="00F53F5E" w:rsidRPr="00F53F5E" w:rsidRDefault="00F53F5E" w:rsidP="00F53F5E">
      <w:pPr>
        <w:spacing w:after="0" w:line="240" w:lineRule="auto"/>
        <w:ind w:firstLine="709"/>
        <w:jc w:val="both"/>
        <w:rPr>
          <w:rFonts w:ascii="Times New Roman" w:hAnsi="Times New Roman"/>
          <w:sz w:val="28"/>
          <w:szCs w:val="28"/>
        </w:rPr>
      </w:pPr>
      <w:r w:rsidRPr="00F53F5E">
        <w:rPr>
          <w:rFonts w:ascii="Times New Roman" w:hAnsi="Times New Roman"/>
          <w:sz w:val="28"/>
          <w:szCs w:val="28"/>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в соответствии с настоящими Правилами;</w:t>
      </w:r>
    </w:p>
    <w:p w14:paraId="1560A107" w14:textId="77777777" w:rsidR="00F53F5E" w:rsidRPr="00F53F5E" w:rsidRDefault="00F53F5E" w:rsidP="00F53F5E">
      <w:pPr>
        <w:spacing w:after="0" w:line="240" w:lineRule="auto"/>
        <w:ind w:firstLine="709"/>
        <w:jc w:val="both"/>
        <w:rPr>
          <w:rFonts w:ascii="Times New Roman" w:hAnsi="Times New Roman"/>
          <w:sz w:val="28"/>
          <w:szCs w:val="28"/>
        </w:rPr>
      </w:pPr>
      <w:r w:rsidRPr="00F53F5E">
        <w:rPr>
          <w:rFonts w:ascii="Times New Roman" w:hAnsi="Times New Roman"/>
          <w:sz w:val="28"/>
          <w:szCs w:val="28"/>
        </w:rPr>
        <w:t>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установленных настоящими Правилами применительно к соответствующим зонам.</w:t>
      </w:r>
    </w:p>
    <w:p w14:paraId="27B63ADB" w14:textId="370E463C" w:rsidR="00B37074" w:rsidRPr="00F53F5E" w:rsidRDefault="00F53F5E" w:rsidP="00F53F5E">
      <w:pPr>
        <w:spacing w:after="0" w:line="240" w:lineRule="auto"/>
        <w:ind w:firstLine="709"/>
        <w:jc w:val="both"/>
        <w:rPr>
          <w:rFonts w:ascii="Times New Roman" w:hAnsi="Times New Roman"/>
          <w:sz w:val="28"/>
          <w:szCs w:val="28"/>
        </w:rPr>
      </w:pPr>
      <w:r w:rsidRPr="00F53F5E">
        <w:rPr>
          <w:rFonts w:ascii="Times New Roman" w:hAnsi="Times New Roman"/>
          <w:sz w:val="28"/>
          <w:szCs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3AF2D228" w14:textId="56CE9D28" w:rsidR="00B37074" w:rsidRPr="0052102B" w:rsidRDefault="00B37074" w:rsidP="0052102B">
      <w:pPr>
        <w:pStyle w:val="3"/>
        <w:jc w:val="center"/>
        <w:rPr>
          <w:rFonts w:ascii="Times New Roman" w:hAnsi="Times New Roman" w:cs="Times New Roman"/>
          <w:sz w:val="28"/>
          <w:szCs w:val="28"/>
        </w:rPr>
      </w:pPr>
      <w:bookmarkStart w:id="51" w:name="_Toc57064297"/>
      <w:bookmarkStart w:id="52" w:name="_Toc187743883"/>
      <w:r w:rsidRPr="0052102B">
        <w:rPr>
          <w:rFonts w:ascii="Times New Roman" w:hAnsi="Times New Roman" w:cs="Times New Roman"/>
          <w:sz w:val="28"/>
          <w:szCs w:val="28"/>
        </w:rPr>
        <w:t>Статья 18. Использование и изменение объектов недвижимости, не соответствующих Правилам</w:t>
      </w:r>
      <w:bookmarkEnd w:id="51"/>
      <w:bookmarkEnd w:id="52"/>
    </w:p>
    <w:p w14:paraId="60CA06F8" w14:textId="77777777" w:rsidR="00F53F5E" w:rsidRPr="00F53F5E" w:rsidRDefault="00F53F5E" w:rsidP="00F53F5E">
      <w:pPr>
        <w:pStyle w:val="ConsPlusNormal"/>
        <w:widowControl/>
        <w:ind w:firstLine="709"/>
        <w:jc w:val="both"/>
        <w:rPr>
          <w:rFonts w:ascii="Times New Roman" w:hAnsi="Times New Roman" w:cs="Times New Roman"/>
          <w:sz w:val="28"/>
          <w:szCs w:val="28"/>
        </w:rPr>
      </w:pPr>
      <w:r w:rsidRPr="00F53F5E">
        <w:rPr>
          <w:rFonts w:ascii="Times New Roman" w:hAnsi="Times New Roman" w:cs="Times New Roman"/>
          <w:sz w:val="28"/>
          <w:szCs w:val="28"/>
        </w:rPr>
        <w:t>1. Земельные участки или объекты капитального строительства, виды разрешенного использования,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17A4052" w14:textId="77777777" w:rsidR="00F53F5E" w:rsidRPr="00F53F5E" w:rsidRDefault="00F53F5E" w:rsidP="00F53F5E">
      <w:pPr>
        <w:pStyle w:val="ConsPlusNormal"/>
        <w:widowControl/>
        <w:ind w:firstLine="709"/>
        <w:jc w:val="both"/>
        <w:rPr>
          <w:rFonts w:ascii="Times New Roman" w:hAnsi="Times New Roman" w:cs="Times New Roman"/>
          <w:sz w:val="28"/>
          <w:szCs w:val="28"/>
        </w:rPr>
      </w:pPr>
      <w:r w:rsidRPr="00F53F5E">
        <w:rPr>
          <w:rFonts w:ascii="Times New Roman" w:hAnsi="Times New Roman" w:cs="Times New Roman"/>
          <w:sz w:val="28"/>
          <w:szCs w:val="28"/>
        </w:rPr>
        <w:t>2. Все изменения объектов, указанных в части 1 настоящей статьи, осуществляемые путем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w:t>
      </w:r>
    </w:p>
    <w:p w14:paraId="0A0256AB" w14:textId="77777777" w:rsidR="00F53F5E" w:rsidRPr="00F53F5E" w:rsidRDefault="00F53F5E" w:rsidP="00F53F5E">
      <w:pPr>
        <w:pStyle w:val="ConsPlusNormal"/>
        <w:widowControl/>
        <w:ind w:firstLine="709"/>
        <w:jc w:val="both"/>
        <w:rPr>
          <w:rFonts w:ascii="Times New Roman" w:hAnsi="Times New Roman" w:cs="Times New Roman"/>
          <w:sz w:val="28"/>
          <w:szCs w:val="28"/>
        </w:rPr>
      </w:pPr>
      <w:r w:rsidRPr="00F53F5E">
        <w:rPr>
          <w:rFonts w:ascii="Times New Roman" w:hAnsi="Times New Roman" w:cs="Times New Roman"/>
          <w:sz w:val="28"/>
          <w:szCs w:val="28"/>
        </w:rPr>
        <w:t>3. Не допускается увеличивать площадь и строительный объем объектов капитального строительства, которые имеют вид (виды) использования, не разрешенные для данной территориальной зоны, либо те, которые поименованы как разрешенные для соответствующих территориальных зон (статья 18 настоящих Правил), но расположены в зонах с особыми условиями использования территорий, в пределах которых не предусмотрено размещение соответствующих объектов.</w:t>
      </w:r>
    </w:p>
    <w:p w14:paraId="16C39F89" w14:textId="77777777" w:rsidR="00F53F5E" w:rsidRPr="00F53F5E" w:rsidRDefault="00F53F5E" w:rsidP="00F53F5E">
      <w:pPr>
        <w:pStyle w:val="ConsPlusNormal"/>
        <w:widowControl/>
        <w:ind w:firstLine="709"/>
        <w:jc w:val="both"/>
        <w:rPr>
          <w:rFonts w:ascii="Times New Roman" w:hAnsi="Times New Roman" w:cs="Times New Roman"/>
          <w:sz w:val="28"/>
          <w:szCs w:val="28"/>
        </w:rPr>
      </w:pPr>
      <w:r w:rsidRPr="00F53F5E">
        <w:rPr>
          <w:rFonts w:ascii="Times New Roman" w:hAnsi="Times New Roman" w:cs="Times New Roman"/>
          <w:sz w:val="28"/>
          <w:szCs w:val="28"/>
        </w:rPr>
        <w:t xml:space="preserve">4. На объектах, которые имеют вид (виды) использования, не разрешенные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w:t>
      </w:r>
      <w:r w:rsidRPr="00F53F5E">
        <w:rPr>
          <w:rFonts w:ascii="Times New Roman" w:hAnsi="Times New Roman" w:cs="Times New Roman"/>
          <w:sz w:val="28"/>
          <w:szCs w:val="28"/>
        </w:rPr>
        <w:lastRenderedPageBreak/>
        <w:t>ситуаций, иными требованиями безопасности, устанавливаемыми техническими регламентами.</w:t>
      </w:r>
    </w:p>
    <w:p w14:paraId="69CC1432" w14:textId="77777777" w:rsidR="00F53F5E" w:rsidRPr="00F53F5E" w:rsidRDefault="00F53F5E" w:rsidP="00F53F5E">
      <w:pPr>
        <w:pStyle w:val="ConsPlusNormal"/>
        <w:widowControl/>
        <w:ind w:firstLine="709"/>
        <w:jc w:val="both"/>
        <w:rPr>
          <w:rFonts w:ascii="Times New Roman" w:hAnsi="Times New Roman" w:cs="Times New Roman"/>
          <w:sz w:val="28"/>
          <w:szCs w:val="28"/>
        </w:rPr>
      </w:pPr>
      <w:r w:rsidRPr="00F53F5E">
        <w:rPr>
          <w:rFonts w:ascii="Times New Roman" w:hAnsi="Times New Roman" w:cs="Times New Roman"/>
          <w:sz w:val="28"/>
          <w:szCs w:val="28"/>
        </w:rPr>
        <w:t>5. Объекты недвижимости, не 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5722B161" w14:textId="552FC2AA" w:rsidR="00B37074" w:rsidRPr="00F53F5E" w:rsidRDefault="00F53F5E" w:rsidP="00F53F5E">
      <w:pPr>
        <w:pStyle w:val="ConsPlusNormal"/>
        <w:widowControl/>
        <w:ind w:firstLine="709"/>
        <w:jc w:val="both"/>
        <w:rPr>
          <w:rFonts w:ascii="Times New Roman" w:hAnsi="Times New Roman" w:cs="Times New Roman"/>
          <w:b/>
          <w:bCs/>
          <w:sz w:val="28"/>
          <w:szCs w:val="28"/>
        </w:rPr>
      </w:pPr>
      <w:r w:rsidRPr="00F53F5E">
        <w:rPr>
          <w:rFonts w:ascii="Times New Roman" w:hAnsi="Times New Roman" w:cs="Times New Roman"/>
          <w:sz w:val="28"/>
          <w:szCs w:val="28"/>
        </w:rPr>
        <w:t>6. Несоответствующий вид использования недвижимости не может быть заменен на иной несоответствующий вид использования.</w:t>
      </w:r>
    </w:p>
    <w:p w14:paraId="1CC987FB" w14:textId="56B2CC64" w:rsidR="00B37074" w:rsidRPr="0000779E" w:rsidRDefault="00B37074" w:rsidP="0000779E">
      <w:pPr>
        <w:pStyle w:val="3"/>
        <w:jc w:val="center"/>
        <w:rPr>
          <w:rFonts w:ascii="Times New Roman" w:hAnsi="Times New Roman" w:cs="Times New Roman"/>
        </w:rPr>
      </w:pPr>
      <w:bookmarkStart w:id="53" w:name="_Toc57064298"/>
      <w:bookmarkStart w:id="54" w:name="_Toc187743884"/>
      <w:r w:rsidRPr="0000779E">
        <w:rPr>
          <w:rFonts w:ascii="Times New Roman" w:hAnsi="Times New Roman" w:cs="Times New Roman"/>
          <w:sz w:val="28"/>
          <w:szCs w:val="28"/>
        </w:rPr>
        <w:t>Статья 19. Ограничения на использование земельных участков и объектов капитального строительства, выделенные по экологическим и санитарно-эпидемиологическим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bookmarkEnd w:id="53"/>
      <w:bookmarkEnd w:id="54"/>
    </w:p>
    <w:p w14:paraId="6C1C84EB" w14:textId="77777777"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1. Использование земельных участков и иных объектов недвижимости, расположенных в пределах зон с особыми условиями использования территории, определяется:</w:t>
      </w:r>
    </w:p>
    <w:p w14:paraId="1D241001" w14:textId="77777777"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1) градостроительными регламентами применительно к соответствующим территориальным зонам, обозначенным на картах градостроительного зонирования с учетом ограничений, определенных настоящей статьей;</w:t>
      </w:r>
    </w:p>
    <w:p w14:paraId="0B86A7BF" w14:textId="77777777"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2)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14:paraId="47DDF266" w14:textId="77777777"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2. Земельные участки и иные объекты недвижимости, которые расположены в пределах зон с особыми условиями использования территорий, обозначенных на картах градостроительного зонирования,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w:t>
      </w:r>
    </w:p>
    <w:p w14:paraId="28A90CBF" w14:textId="73C2F648"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Дальнейшее использование и строительные изменения указанных объектов недвижимости определяются статьей 18 настоящих Правил.</w:t>
      </w:r>
    </w:p>
    <w:p w14:paraId="785ABF1E" w14:textId="77777777"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3.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14:paraId="4C62E9E5" w14:textId="24766EC6"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 xml:space="preserve">- Федеральный закон от 10.01.2002 </w:t>
      </w:r>
      <w:r>
        <w:rPr>
          <w:rFonts w:ascii="Times New Roman" w:hAnsi="Times New Roman"/>
          <w:sz w:val="28"/>
          <w:szCs w:val="28"/>
        </w:rPr>
        <w:t>№</w:t>
      </w:r>
      <w:r w:rsidRPr="00FB6C74">
        <w:rPr>
          <w:rFonts w:ascii="Times New Roman" w:hAnsi="Times New Roman"/>
          <w:sz w:val="28"/>
          <w:szCs w:val="28"/>
        </w:rPr>
        <w:t xml:space="preserve"> 7-ФЗ </w:t>
      </w:r>
      <w:r w:rsidR="003C6675">
        <w:rPr>
          <w:rFonts w:ascii="Times New Roman" w:hAnsi="Times New Roman"/>
          <w:sz w:val="28"/>
          <w:szCs w:val="28"/>
        </w:rPr>
        <w:t>«</w:t>
      </w:r>
      <w:r w:rsidRPr="00FB6C74">
        <w:rPr>
          <w:rFonts w:ascii="Times New Roman" w:hAnsi="Times New Roman"/>
          <w:sz w:val="28"/>
          <w:szCs w:val="28"/>
        </w:rPr>
        <w:t>Об охране окружающей среды</w:t>
      </w:r>
      <w:r w:rsidR="003C6675">
        <w:rPr>
          <w:rFonts w:ascii="Times New Roman" w:hAnsi="Times New Roman"/>
          <w:sz w:val="28"/>
          <w:szCs w:val="28"/>
        </w:rPr>
        <w:t>»</w:t>
      </w:r>
      <w:r w:rsidRPr="00FB6C74">
        <w:rPr>
          <w:rFonts w:ascii="Times New Roman" w:hAnsi="Times New Roman"/>
          <w:sz w:val="28"/>
          <w:szCs w:val="28"/>
        </w:rPr>
        <w:t>;</w:t>
      </w:r>
    </w:p>
    <w:p w14:paraId="09B3C3BF" w14:textId="772F2CA9"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 xml:space="preserve">- Федеральный закон от 30.03.1999 </w:t>
      </w:r>
      <w:r w:rsidR="003C6675">
        <w:rPr>
          <w:rFonts w:ascii="Times New Roman" w:hAnsi="Times New Roman"/>
          <w:sz w:val="28"/>
          <w:szCs w:val="28"/>
        </w:rPr>
        <w:t>№</w:t>
      </w:r>
      <w:r w:rsidRPr="00FB6C74">
        <w:rPr>
          <w:rFonts w:ascii="Times New Roman" w:hAnsi="Times New Roman"/>
          <w:sz w:val="28"/>
          <w:szCs w:val="28"/>
        </w:rPr>
        <w:t xml:space="preserve"> 52-ФЗ </w:t>
      </w:r>
      <w:r w:rsidR="003C6675">
        <w:rPr>
          <w:rFonts w:ascii="Times New Roman" w:hAnsi="Times New Roman"/>
          <w:sz w:val="28"/>
          <w:szCs w:val="28"/>
        </w:rPr>
        <w:t>«</w:t>
      </w:r>
      <w:r w:rsidRPr="00FB6C74">
        <w:rPr>
          <w:rFonts w:ascii="Times New Roman" w:hAnsi="Times New Roman"/>
          <w:sz w:val="28"/>
          <w:szCs w:val="28"/>
        </w:rPr>
        <w:t>О санитарно-эпидемиологическом благополучии населения</w:t>
      </w:r>
      <w:r w:rsidR="003C6675">
        <w:rPr>
          <w:rFonts w:ascii="Times New Roman" w:hAnsi="Times New Roman"/>
          <w:sz w:val="28"/>
          <w:szCs w:val="28"/>
        </w:rPr>
        <w:t>»</w:t>
      </w:r>
      <w:r w:rsidRPr="00FB6C74">
        <w:rPr>
          <w:rFonts w:ascii="Times New Roman" w:hAnsi="Times New Roman"/>
          <w:sz w:val="28"/>
          <w:szCs w:val="28"/>
        </w:rPr>
        <w:t>;</w:t>
      </w:r>
    </w:p>
    <w:p w14:paraId="506929C9" w14:textId="641422F4"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 xml:space="preserve">- Водный кодекс Российской Федерации от 03.06.2006 </w:t>
      </w:r>
      <w:r w:rsidR="003C6675">
        <w:rPr>
          <w:rFonts w:ascii="Times New Roman" w:hAnsi="Times New Roman"/>
          <w:sz w:val="28"/>
          <w:szCs w:val="28"/>
        </w:rPr>
        <w:t>№</w:t>
      </w:r>
      <w:r w:rsidRPr="00FB6C74">
        <w:rPr>
          <w:rFonts w:ascii="Times New Roman" w:hAnsi="Times New Roman"/>
          <w:sz w:val="28"/>
          <w:szCs w:val="28"/>
        </w:rPr>
        <w:t xml:space="preserve"> 74-ФЗ;</w:t>
      </w:r>
    </w:p>
    <w:p w14:paraId="6D74F515" w14:textId="65268AC3"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lastRenderedPageBreak/>
        <w:t xml:space="preserve">- Федеральный закон от 14.03.1995 </w:t>
      </w:r>
      <w:r w:rsidR="003C6675">
        <w:rPr>
          <w:rFonts w:ascii="Times New Roman" w:hAnsi="Times New Roman"/>
          <w:sz w:val="28"/>
          <w:szCs w:val="28"/>
        </w:rPr>
        <w:t>№</w:t>
      </w:r>
      <w:r w:rsidRPr="00FB6C74">
        <w:rPr>
          <w:rFonts w:ascii="Times New Roman" w:hAnsi="Times New Roman"/>
          <w:sz w:val="28"/>
          <w:szCs w:val="28"/>
        </w:rPr>
        <w:t xml:space="preserve"> 33-ФЗ </w:t>
      </w:r>
      <w:r w:rsidR="003C6675">
        <w:rPr>
          <w:rFonts w:ascii="Times New Roman" w:hAnsi="Times New Roman"/>
          <w:sz w:val="28"/>
          <w:szCs w:val="28"/>
        </w:rPr>
        <w:t>«</w:t>
      </w:r>
      <w:r w:rsidRPr="00FB6C74">
        <w:rPr>
          <w:rFonts w:ascii="Times New Roman" w:hAnsi="Times New Roman"/>
          <w:sz w:val="28"/>
          <w:szCs w:val="28"/>
        </w:rPr>
        <w:t>Об особо охраняемых природных территориях</w:t>
      </w:r>
      <w:r w:rsidR="003C6675">
        <w:rPr>
          <w:rFonts w:ascii="Times New Roman" w:hAnsi="Times New Roman"/>
          <w:sz w:val="28"/>
          <w:szCs w:val="28"/>
        </w:rPr>
        <w:t>»</w:t>
      </w:r>
      <w:r w:rsidRPr="00FB6C74">
        <w:rPr>
          <w:rFonts w:ascii="Times New Roman" w:hAnsi="Times New Roman"/>
          <w:sz w:val="28"/>
          <w:szCs w:val="28"/>
        </w:rPr>
        <w:t>;</w:t>
      </w:r>
    </w:p>
    <w:p w14:paraId="3AEB2A81" w14:textId="201DE93F"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 xml:space="preserve">- Санитарно-эпидемиологические правила и нормативы (СанПиН) 2.2.1./2.1.1.-2361-08 </w:t>
      </w:r>
      <w:r w:rsidR="003C6675">
        <w:rPr>
          <w:rFonts w:ascii="Times New Roman" w:hAnsi="Times New Roman"/>
          <w:sz w:val="28"/>
          <w:szCs w:val="28"/>
        </w:rPr>
        <w:t>«</w:t>
      </w:r>
      <w:r w:rsidRPr="00FB6C74">
        <w:rPr>
          <w:rFonts w:ascii="Times New Roman" w:hAnsi="Times New Roman"/>
          <w:sz w:val="28"/>
          <w:szCs w:val="28"/>
        </w:rPr>
        <w:t>Санитарно-защитные зоны и санитарная классификация предприятий, сооружений и иных объектов</w:t>
      </w:r>
      <w:r w:rsidR="003C6675">
        <w:rPr>
          <w:rFonts w:ascii="Times New Roman" w:hAnsi="Times New Roman"/>
          <w:sz w:val="28"/>
          <w:szCs w:val="28"/>
        </w:rPr>
        <w:t>»</w:t>
      </w:r>
      <w:r w:rsidRPr="00FB6C74">
        <w:rPr>
          <w:rFonts w:ascii="Times New Roman" w:hAnsi="Times New Roman"/>
          <w:sz w:val="28"/>
          <w:szCs w:val="28"/>
        </w:rPr>
        <w:t>;</w:t>
      </w:r>
    </w:p>
    <w:p w14:paraId="6ACA64B6" w14:textId="3689E4CA"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4. Для земельных участков и иных объектов недвижимости, расположенных в санитарно-защитных зонах производственных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71868FC0" w14:textId="631AD71F"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 xml:space="preserve">1) виды запрещенного использования - в соответствии с СанПиН 2.2.1./2.1.1.-2361-08 </w:t>
      </w:r>
      <w:r w:rsidR="003C6675">
        <w:rPr>
          <w:rFonts w:ascii="Times New Roman" w:hAnsi="Times New Roman"/>
          <w:sz w:val="28"/>
          <w:szCs w:val="28"/>
        </w:rPr>
        <w:t>«</w:t>
      </w:r>
      <w:r w:rsidRPr="00FB6C74">
        <w:rPr>
          <w:rFonts w:ascii="Times New Roman" w:hAnsi="Times New Roman"/>
          <w:sz w:val="28"/>
          <w:szCs w:val="28"/>
        </w:rPr>
        <w:t>Санитарно-защитные зоны и санитарная классификация предприятий, сооружений и иных объектов</w:t>
      </w:r>
      <w:r w:rsidR="003C6675">
        <w:rPr>
          <w:rFonts w:ascii="Times New Roman" w:hAnsi="Times New Roman"/>
          <w:sz w:val="28"/>
          <w:szCs w:val="28"/>
        </w:rPr>
        <w:t>»</w:t>
      </w:r>
      <w:r w:rsidRPr="00FB6C74">
        <w:rPr>
          <w:rFonts w:ascii="Times New Roman" w:hAnsi="Times New Roman"/>
          <w:sz w:val="28"/>
          <w:szCs w:val="28"/>
        </w:rPr>
        <w:t>;</w:t>
      </w:r>
    </w:p>
    <w:p w14:paraId="5245BFD8" w14:textId="17BBB3E1"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2)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w:t>
      </w:r>
    </w:p>
    <w:p w14:paraId="58DDAE7D" w14:textId="16F07CA2"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5. Для земельных участков и иных объектов недвижимости, расположенных в водоохранных зонах рек, других водных объектов, включая государственные памятники природы областного значения, устанавливаются:</w:t>
      </w:r>
    </w:p>
    <w:p w14:paraId="4B7BD643" w14:textId="3A2A0C8A"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 виды запрещенного использования в соответствии с Водным кодексом Р</w:t>
      </w:r>
      <w:r w:rsidR="003C6675">
        <w:rPr>
          <w:rFonts w:ascii="Times New Roman" w:hAnsi="Times New Roman"/>
          <w:sz w:val="28"/>
          <w:szCs w:val="28"/>
        </w:rPr>
        <w:t xml:space="preserve">оссийской </w:t>
      </w:r>
      <w:r w:rsidRPr="00FB6C74">
        <w:rPr>
          <w:rFonts w:ascii="Times New Roman" w:hAnsi="Times New Roman"/>
          <w:sz w:val="28"/>
          <w:szCs w:val="28"/>
        </w:rPr>
        <w:t>Ф</w:t>
      </w:r>
      <w:r w:rsidR="003C6675">
        <w:rPr>
          <w:rFonts w:ascii="Times New Roman" w:hAnsi="Times New Roman"/>
          <w:sz w:val="28"/>
          <w:szCs w:val="28"/>
        </w:rPr>
        <w:t>едерации</w:t>
      </w:r>
      <w:r w:rsidRPr="00FB6C74">
        <w:rPr>
          <w:rFonts w:ascii="Times New Roman" w:hAnsi="Times New Roman"/>
          <w:sz w:val="28"/>
          <w:szCs w:val="28"/>
        </w:rPr>
        <w:t>;</w:t>
      </w:r>
    </w:p>
    <w:p w14:paraId="68D7B4E9" w14:textId="087E7007"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уполномоченными государственными органами на основании порядка, определенного соответствующими нормативными актами Р</w:t>
      </w:r>
      <w:r w:rsidR="003C6675">
        <w:rPr>
          <w:rFonts w:ascii="Times New Roman" w:hAnsi="Times New Roman"/>
          <w:sz w:val="28"/>
          <w:szCs w:val="28"/>
        </w:rPr>
        <w:t xml:space="preserve">оссийской </w:t>
      </w:r>
      <w:r w:rsidRPr="00FB6C74">
        <w:rPr>
          <w:rFonts w:ascii="Times New Roman" w:hAnsi="Times New Roman"/>
          <w:sz w:val="28"/>
          <w:szCs w:val="28"/>
        </w:rPr>
        <w:t>Ф</w:t>
      </w:r>
      <w:r w:rsidR="003C6675">
        <w:rPr>
          <w:rFonts w:ascii="Times New Roman" w:hAnsi="Times New Roman"/>
          <w:sz w:val="28"/>
          <w:szCs w:val="28"/>
        </w:rPr>
        <w:t>едерации</w:t>
      </w:r>
      <w:r w:rsidRPr="00FB6C74">
        <w:rPr>
          <w:rFonts w:ascii="Times New Roman" w:hAnsi="Times New Roman"/>
          <w:sz w:val="28"/>
          <w:szCs w:val="28"/>
        </w:rPr>
        <w:t>.</w:t>
      </w:r>
    </w:p>
    <w:p w14:paraId="3644300D" w14:textId="77777777"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6. Ограничения использования земельных участков и иных объектов недвижимости на приаэродромных территориях установлены следующими нормативными правовыми актами:</w:t>
      </w:r>
    </w:p>
    <w:p w14:paraId="70F441A7" w14:textId="4E3B6242"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 xml:space="preserve">- Воздушный кодекс Российской Федерации от 19.03.1997 </w:t>
      </w:r>
      <w:r w:rsidR="003C6675">
        <w:rPr>
          <w:rFonts w:ascii="Times New Roman" w:hAnsi="Times New Roman"/>
          <w:sz w:val="28"/>
          <w:szCs w:val="28"/>
        </w:rPr>
        <w:t>№</w:t>
      </w:r>
      <w:r w:rsidRPr="00FB6C74">
        <w:rPr>
          <w:rFonts w:ascii="Times New Roman" w:hAnsi="Times New Roman"/>
          <w:sz w:val="28"/>
          <w:szCs w:val="28"/>
        </w:rPr>
        <w:t xml:space="preserve"> 60-ФЗ;</w:t>
      </w:r>
    </w:p>
    <w:p w14:paraId="6587A930" w14:textId="377EDBAE" w:rsidR="00FB6C74" w:rsidRPr="00FB6C74" w:rsidRDefault="00FB6C74" w:rsidP="00FB6C74">
      <w:pPr>
        <w:spacing w:after="0" w:line="240" w:lineRule="auto"/>
        <w:ind w:firstLine="709"/>
        <w:jc w:val="both"/>
        <w:rPr>
          <w:rFonts w:ascii="Times New Roman" w:hAnsi="Times New Roman"/>
          <w:sz w:val="28"/>
          <w:szCs w:val="28"/>
        </w:rPr>
      </w:pPr>
      <w:r w:rsidRPr="00FB6C74">
        <w:rPr>
          <w:rFonts w:ascii="Times New Roman" w:hAnsi="Times New Roman"/>
          <w:sz w:val="28"/>
          <w:szCs w:val="28"/>
        </w:rPr>
        <w:t>- Федеральные Правила использования воздушного пространства Российской Федерации, утвержденные постановлением Правительства Российской Федерации от 11.03.2010 № 138.</w:t>
      </w:r>
    </w:p>
    <w:p w14:paraId="45C08C91" w14:textId="7EEFC350" w:rsidR="00B37074" w:rsidRPr="00FB6C74" w:rsidRDefault="00FB6C74" w:rsidP="00FB6C74">
      <w:pPr>
        <w:spacing w:after="0" w:line="240" w:lineRule="auto"/>
        <w:ind w:firstLine="709"/>
        <w:jc w:val="both"/>
        <w:rPr>
          <w:rFonts w:ascii="Times New Roman" w:hAnsi="Times New Roman"/>
          <w:sz w:val="36"/>
          <w:szCs w:val="36"/>
        </w:rPr>
      </w:pPr>
      <w:r w:rsidRPr="00FB6C74">
        <w:rPr>
          <w:rFonts w:ascii="Times New Roman" w:hAnsi="Times New Roman"/>
          <w:sz w:val="28"/>
          <w:szCs w:val="28"/>
        </w:rPr>
        <w:t xml:space="preserve">Приаэродромная территория </w:t>
      </w:r>
      <w:r w:rsidR="003C6675">
        <w:rPr>
          <w:rFonts w:ascii="Times New Roman" w:hAnsi="Times New Roman"/>
          <w:sz w:val="28"/>
          <w:szCs w:val="28"/>
        </w:rPr>
        <w:t>-</w:t>
      </w:r>
      <w:r w:rsidRPr="00FB6C74">
        <w:rPr>
          <w:rFonts w:ascii="Times New Roman" w:hAnsi="Times New Roman"/>
          <w:sz w:val="28"/>
          <w:szCs w:val="28"/>
        </w:rPr>
        <w:t xml:space="preserve"> прилегающий к аэродрому участок земной и водной поверхности, в пределах которого (в целях обеспечения безопасности полетов и исключения вредного воздействия на здоровье людей и деятельности организаций) устанавливается зона с особыми условиями использования территории (</w:t>
      </w:r>
      <w:r w:rsidR="003C6675">
        <w:rPr>
          <w:rFonts w:ascii="Times New Roman" w:hAnsi="Times New Roman"/>
          <w:sz w:val="28"/>
          <w:szCs w:val="28"/>
        </w:rPr>
        <w:t>п</w:t>
      </w:r>
      <w:r w:rsidRPr="00FB6C74">
        <w:rPr>
          <w:rFonts w:ascii="Times New Roman" w:hAnsi="Times New Roman"/>
          <w:sz w:val="28"/>
          <w:szCs w:val="28"/>
        </w:rPr>
        <w:t>остановление Правительства Р</w:t>
      </w:r>
      <w:r w:rsidR="003C6675">
        <w:rPr>
          <w:rFonts w:ascii="Times New Roman" w:hAnsi="Times New Roman"/>
          <w:sz w:val="28"/>
          <w:szCs w:val="28"/>
        </w:rPr>
        <w:t xml:space="preserve">оссийской </w:t>
      </w:r>
      <w:r w:rsidRPr="00FB6C74">
        <w:rPr>
          <w:rFonts w:ascii="Times New Roman" w:hAnsi="Times New Roman"/>
          <w:sz w:val="28"/>
          <w:szCs w:val="28"/>
        </w:rPr>
        <w:t>Ф</w:t>
      </w:r>
      <w:r w:rsidR="003C6675">
        <w:rPr>
          <w:rFonts w:ascii="Times New Roman" w:hAnsi="Times New Roman"/>
          <w:sz w:val="28"/>
          <w:szCs w:val="28"/>
        </w:rPr>
        <w:t>едерации</w:t>
      </w:r>
      <w:r w:rsidRPr="00FB6C74">
        <w:rPr>
          <w:rFonts w:ascii="Times New Roman" w:hAnsi="Times New Roman"/>
          <w:sz w:val="28"/>
          <w:szCs w:val="28"/>
        </w:rPr>
        <w:t xml:space="preserve"> от 11.03.2010 № 138 «Об утверждении Федеральных правил использования воздушного пространства Российской Федерации»).</w:t>
      </w:r>
    </w:p>
    <w:p w14:paraId="3992F487" w14:textId="6819C040" w:rsidR="005B52F3" w:rsidRPr="006E0CCB" w:rsidRDefault="00D73697" w:rsidP="003742AE">
      <w:pPr>
        <w:tabs>
          <w:tab w:val="num" w:pos="426"/>
          <w:tab w:val="left" w:pos="851"/>
        </w:tabs>
        <w:spacing w:after="0" w:line="240" w:lineRule="auto"/>
        <w:ind w:firstLine="709"/>
        <w:jc w:val="both"/>
        <w:rPr>
          <w:rFonts w:ascii="Times New Roman" w:hAnsi="Times New Roman"/>
          <w:bCs/>
          <w:sz w:val="28"/>
          <w:szCs w:val="28"/>
        </w:rPr>
      </w:pPr>
      <w:bookmarkStart w:id="55" w:name="_Hlk132900326"/>
      <w:r w:rsidRPr="006E0CCB">
        <w:rPr>
          <w:rFonts w:ascii="Times New Roman" w:hAnsi="Times New Roman"/>
          <w:bCs/>
          <w:sz w:val="28"/>
          <w:szCs w:val="28"/>
        </w:rPr>
        <w:t xml:space="preserve">Территория </w:t>
      </w:r>
      <w:r w:rsidR="003C6675">
        <w:rPr>
          <w:rFonts w:ascii="Times New Roman" w:hAnsi="Times New Roman"/>
          <w:bCs/>
          <w:sz w:val="28"/>
          <w:szCs w:val="28"/>
        </w:rPr>
        <w:t>Ольгинского</w:t>
      </w:r>
      <w:r w:rsidRPr="006E0CCB">
        <w:rPr>
          <w:rFonts w:ascii="Times New Roman" w:hAnsi="Times New Roman"/>
          <w:bCs/>
          <w:sz w:val="28"/>
          <w:szCs w:val="28"/>
        </w:rPr>
        <w:t xml:space="preserve"> сельского поселения расположена в границах </w:t>
      </w:r>
      <w:r w:rsidR="005B52F3" w:rsidRPr="006E0CCB">
        <w:rPr>
          <w:rFonts w:ascii="Times New Roman" w:hAnsi="Times New Roman"/>
          <w:bCs/>
          <w:sz w:val="28"/>
          <w:szCs w:val="28"/>
        </w:rPr>
        <w:t>следующих приаэродромных территорий:</w:t>
      </w:r>
    </w:p>
    <w:p w14:paraId="7AEAA907" w14:textId="77777777" w:rsidR="003C6675" w:rsidRDefault="005B52F3" w:rsidP="003742AE">
      <w:pPr>
        <w:tabs>
          <w:tab w:val="num" w:pos="426"/>
          <w:tab w:val="left" w:pos="851"/>
        </w:tabs>
        <w:spacing w:after="0" w:line="240" w:lineRule="auto"/>
        <w:ind w:firstLine="709"/>
        <w:jc w:val="both"/>
        <w:rPr>
          <w:rFonts w:ascii="Times New Roman" w:hAnsi="Times New Roman"/>
          <w:bCs/>
          <w:sz w:val="28"/>
          <w:szCs w:val="28"/>
        </w:rPr>
      </w:pPr>
      <w:r w:rsidRPr="006E0CCB">
        <w:rPr>
          <w:rFonts w:ascii="Times New Roman" w:hAnsi="Times New Roman"/>
          <w:bCs/>
          <w:sz w:val="28"/>
          <w:szCs w:val="28"/>
        </w:rPr>
        <w:t xml:space="preserve">- </w:t>
      </w:r>
      <w:r w:rsidR="00D73697" w:rsidRPr="006E0CCB">
        <w:rPr>
          <w:rFonts w:ascii="Times New Roman" w:hAnsi="Times New Roman"/>
          <w:bCs/>
          <w:sz w:val="28"/>
          <w:szCs w:val="28"/>
        </w:rPr>
        <w:t>трет</w:t>
      </w:r>
      <w:r w:rsidRPr="006E0CCB">
        <w:rPr>
          <w:rFonts w:ascii="Times New Roman" w:hAnsi="Times New Roman"/>
          <w:bCs/>
          <w:sz w:val="28"/>
          <w:szCs w:val="28"/>
        </w:rPr>
        <w:t>ья</w:t>
      </w:r>
      <w:r w:rsidR="00D73697" w:rsidRPr="006E0CCB">
        <w:rPr>
          <w:rFonts w:ascii="Times New Roman" w:hAnsi="Times New Roman"/>
          <w:bCs/>
          <w:sz w:val="28"/>
          <w:szCs w:val="28"/>
        </w:rPr>
        <w:t>, пят</w:t>
      </w:r>
      <w:r w:rsidRPr="006E0CCB">
        <w:rPr>
          <w:rFonts w:ascii="Times New Roman" w:hAnsi="Times New Roman"/>
          <w:bCs/>
          <w:sz w:val="28"/>
          <w:szCs w:val="28"/>
        </w:rPr>
        <w:t>ая</w:t>
      </w:r>
      <w:r w:rsidR="00D73697" w:rsidRPr="006E0CCB">
        <w:rPr>
          <w:rFonts w:ascii="Times New Roman" w:hAnsi="Times New Roman"/>
          <w:bCs/>
          <w:sz w:val="28"/>
          <w:szCs w:val="28"/>
        </w:rPr>
        <w:t xml:space="preserve"> и шест</w:t>
      </w:r>
      <w:r w:rsidRPr="006E0CCB">
        <w:rPr>
          <w:rFonts w:ascii="Times New Roman" w:hAnsi="Times New Roman"/>
          <w:bCs/>
          <w:sz w:val="28"/>
          <w:szCs w:val="28"/>
        </w:rPr>
        <w:t>ая</w:t>
      </w:r>
      <w:r w:rsidR="00D73697" w:rsidRPr="006E0CCB">
        <w:rPr>
          <w:rFonts w:ascii="Times New Roman" w:hAnsi="Times New Roman"/>
          <w:bCs/>
          <w:sz w:val="28"/>
          <w:szCs w:val="28"/>
        </w:rPr>
        <w:t xml:space="preserve"> подзон</w:t>
      </w:r>
      <w:r w:rsidRPr="006E0CCB">
        <w:rPr>
          <w:rFonts w:ascii="Times New Roman" w:hAnsi="Times New Roman"/>
          <w:bCs/>
          <w:sz w:val="28"/>
          <w:szCs w:val="28"/>
        </w:rPr>
        <w:t>ы</w:t>
      </w:r>
      <w:r w:rsidR="00D73697" w:rsidRPr="006E0CCB">
        <w:rPr>
          <w:rFonts w:ascii="Times New Roman" w:hAnsi="Times New Roman"/>
          <w:bCs/>
          <w:sz w:val="28"/>
          <w:szCs w:val="28"/>
        </w:rPr>
        <w:t xml:space="preserve"> приаэродромной территории аэродрома </w:t>
      </w:r>
      <w:r w:rsidR="003C6675">
        <w:rPr>
          <w:rFonts w:ascii="Times New Roman" w:hAnsi="Times New Roman"/>
          <w:bCs/>
          <w:sz w:val="28"/>
          <w:szCs w:val="28"/>
        </w:rPr>
        <w:t>экспериментальной</w:t>
      </w:r>
      <w:r w:rsidR="003742AE" w:rsidRPr="006E0CCB">
        <w:rPr>
          <w:rFonts w:ascii="Times New Roman" w:hAnsi="Times New Roman"/>
          <w:bCs/>
          <w:sz w:val="28"/>
          <w:szCs w:val="28"/>
        </w:rPr>
        <w:t xml:space="preserve"> авиации </w:t>
      </w:r>
      <w:r w:rsidR="00D73697" w:rsidRPr="006E0CCB">
        <w:rPr>
          <w:rFonts w:ascii="Times New Roman" w:hAnsi="Times New Roman"/>
          <w:bCs/>
          <w:sz w:val="28"/>
          <w:szCs w:val="28"/>
        </w:rPr>
        <w:t xml:space="preserve">Ростов-на-Дону </w:t>
      </w:r>
      <w:r w:rsidR="003C6675">
        <w:rPr>
          <w:rFonts w:ascii="Times New Roman" w:hAnsi="Times New Roman"/>
          <w:bCs/>
          <w:sz w:val="28"/>
          <w:szCs w:val="28"/>
        </w:rPr>
        <w:t>«Северный»;</w:t>
      </w:r>
    </w:p>
    <w:p w14:paraId="49C03489" w14:textId="5EB89265" w:rsidR="00D73697" w:rsidRPr="006E0CCB" w:rsidRDefault="003C6675" w:rsidP="003742AE">
      <w:pPr>
        <w:tabs>
          <w:tab w:val="num" w:pos="426"/>
          <w:tab w:val="left" w:pos="851"/>
        </w:tabs>
        <w:spacing w:after="0" w:line="240" w:lineRule="auto"/>
        <w:ind w:firstLine="709"/>
        <w:jc w:val="both"/>
        <w:rPr>
          <w:rFonts w:ascii="Times New Roman" w:hAnsi="Times New Roman"/>
          <w:sz w:val="28"/>
          <w:szCs w:val="28"/>
        </w:rPr>
      </w:pPr>
      <w:r>
        <w:rPr>
          <w:rFonts w:ascii="Times New Roman" w:hAnsi="Times New Roman"/>
          <w:bCs/>
          <w:sz w:val="28"/>
          <w:szCs w:val="28"/>
        </w:rPr>
        <w:lastRenderedPageBreak/>
        <w:t>- третья, шестая подзоны приаэродромной территории аэродрома экспериментальной авиации «Батайск»</w:t>
      </w:r>
      <w:r w:rsidR="00D73697" w:rsidRPr="006E0CCB">
        <w:rPr>
          <w:rFonts w:ascii="Times New Roman" w:hAnsi="Times New Roman"/>
          <w:b/>
          <w:sz w:val="28"/>
          <w:szCs w:val="28"/>
        </w:rPr>
        <w:t xml:space="preserve"> </w:t>
      </w:r>
      <w:r w:rsidR="00D73697" w:rsidRPr="006E0CCB">
        <w:rPr>
          <w:rFonts w:ascii="Times New Roman" w:hAnsi="Times New Roman"/>
          <w:sz w:val="28"/>
          <w:szCs w:val="28"/>
        </w:rPr>
        <w:t>(ссылка на официальном сайте Администрации Аксайского района:</w:t>
      </w:r>
      <w:r w:rsidR="00D73697" w:rsidRPr="006E0CCB">
        <w:rPr>
          <w:rFonts w:ascii="Times New Roman" w:hAnsi="Times New Roman"/>
          <w:b/>
          <w:sz w:val="28"/>
          <w:szCs w:val="28"/>
        </w:rPr>
        <w:t xml:space="preserve"> </w:t>
      </w:r>
      <w:hyperlink r:id="rId8" w:history="1">
        <w:r w:rsidR="00D73697" w:rsidRPr="006E0CCB">
          <w:rPr>
            <w:rStyle w:val="a9"/>
            <w:rFonts w:ascii="Times New Roman" w:hAnsi="Times New Roman"/>
            <w:sz w:val="28"/>
            <w:szCs w:val="28"/>
          </w:rPr>
          <w:t>Территориальное планирование и архитектура (aksayland.ru)</w:t>
        </w:r>
      </w:hyperlink>
      <w:r w:rsidR="005B52F3" w:rsidRPr="006E0CCB">
        <w:rPr>
          <w:rFonts w:ascii="Times New Roman" w:hAnsi="Times New Roman"/>
          <w:sz w:val="28"/>
          <w:szCs w:val="28"/>
        </w:rPr>
        <w:t>;</w:t>
      </w:r>
    </w:p>
    <w:p w14:paraId="74DC4C82" w14:textId="1C8DD6A1" w:rsidR="005B52F3" w:rsidRPr="003742AE" w:rsidRDefault="005B52F3" w:rsidP="003742AE">
      <w:pPr>
        <w:tabs>
          <w:tab w:val="num" w:pos="426"/>
          <w:tab w:val="left" w:pos="851"/>
        </w:tabs>
        <w:spacing w:after="0" w:line="240" w:lineRule="auto"/>
        <w:ind w:firstLine="709"/>
        <w:jc w:val="both"/>
        <w:rPr>
          <w:rFonts w:ascii="Times New Roman" w:hAnsi="Times New Roman"/>
          <w:sz w:val="28"/>
          <w:szCs w:val="28"/>
        </w:rPr>
      </w:pPr>
      <w:r w:rsidRPr="006E0CCB">
        <w:rPr>
          <w:rFonts w:ascii="Times New Roman" w:hAnsi="Times New Roman"/>
          <w:sz w:val="28"/>
          <w:szCs w:val="28"/>
        </w:rPr>
        <w:t>- приаэродромная территория аэродрома «Ростов-на-Дону (Центральный)» (подзоны не установлены).</w:t>
      </w:r>
    </w:p>
    <w:p w14:paraId="3D534A7A" w14:textId="77777777" w:rsidR="005B52F3" w:rsidRDefault="005B52F3" w:rsidP="00D73697">
      <w:pPr>
        <w:shd w:val="clear" w:color="auto" w:fill="FFFFFF"/>
        <w:spacing w:after="0" w:line="240" w:lineRule="auto"/>
        <w:ind w:firstLine="709"/>
        <w:jc w:val="both"/>
        <w:rPr>
          <w:rFonts w:ascii="Times New Roman" w:hAnsi="Times New Roman"/>
          <w:b/>
          <w:bCs/>
          <w:sz w:val="28"/>
          <w:szCs w:val="28"/>
        </w:rPr>
      </w:pPr>
    </w:p>
    <w:p w14:paraId="37C0C173" w14:textId="77777777" w:rsidR="00AD4D3C" w:rsidRPr="00AD4D3C" w:rsidRDefault="00AD4D3C" w:rsidP="00AD4D3C">
      <w:pPr>
        <w:tabs>
          <w:tab w:val="num" w:pos="426"/>
          <w:tab w:val="left" w:pos="851"/>
        </w:tabs>
        <w:suppressAutoHyphens/>
        <w:spacing w:after="0" w:line="240" w:lineRule="auto"/>
        <w:ind w:firstLine="709"/>
        <w:jc w:val="both"/>
        <w:rPr>
          <w:rFonts w:ascii="Times New Roman" w:hAnsi="Times New Roman"/>
          <w:sz w:val="28"/>
          <w:szCs w:val="28"/>
          <w:lang w:eastAsia="ar-SA"/>
        </w:rPr>
      </w:pPr>
      <w:r w:rsidRPr="00AD4D3C">
        <w:rPr>
          <w:rFonts w:ascii="Times New Roman" w:hAnsi="Times New Roman"/>
          <w:b/>
          <w:sz w:val="28"/>
          <w:szCs w:val="28"/>
        </w:rPr>
        <w:t>Третья подзона</w:t>
      </w:r>
      <w:r w:rsidRPr="00AD4D3C">
        <w:rPr>
          <w:rFonts w:ascii="Times New Roman" w:hAnsi="Times New Roman"/>
          <w:sz w:val="28"/>
          <w:szCs w:val="28"/>
        </w:rPr>
        <w:t>, в которой запрещается размещать объекты, высота которых превышает ограничения, установленные уполномоченным Правительством Российской Федерации органом исполнительной власти при установлении соответствующей приаэродромной территории.</w:t>
      </w:r>
    </w:p>
    <w:p w14:paraId="78CA3B9B" w14:textId="77777777" w:rsidR="00AD4D3C" w:rsidRPr="00AD4D3C" w:rsidRDefault="00AD4D3C" w:rsidP="00AD4D3C">
      <w:pPr>
        <w:tabs>
          <w:tab w:val="num" w:pos="426"/>
          <w:tab w:val="left" w:pos="851"/>
        </w:tabs>
        <w:suppressAutoHyphens/>
        <w:spacing w:after="0" w:line="240" w:lineRule="auto"/>
        <w:ind w:firstLine="709"/>
        <w:jc w:val="both"/>
        <w:rPr>
          <w:rFonts w:ascii="Times New Roman" w:hAnsi="Times New Roman"/>
          <w:sz w:val="28"/>
          <w:szCs w:val="28"/>
          <w:lang w:eastAsia="ar-SA"/>
        </w:rPr>
      </w:pPr>
      <w:r w:rsidRPr="00AD4D3C">
        <w:rPr>
          <w:rFonts w:ascii="Times New Roman" w:hAnsi="Times New Roman"/>
          <w:sz w:val="28"/>
          <w:szCs w:val="28"/>
        </w:rPr>
        <w:t>В границах аэродрома «Северный» и «Батайск» (полосах воздушных подходов) установлены следующие поверхности ограничения препятствий:</w:t>
      </w:r>
    </w:p>
    <w:p w14:paraId="015D998E" w14:textId="77777777" w:rsidR="00AD4D3C" w:rsidRPr="00AD4D3C" w:rsidRDefault="00AD4D3C" w:rsidP="00AD4D3C">
      <w:pPr>
        <w:spacing w:after="0" w:line="240" w:lineRule="auto"/>
        <w:ind w:firstLine="709"/>
        <w:jc w:val="both"/>
        <w:rPr>
          <w:rFonts w:ascii="Times New Roman" w:hAnsi="Times New Roman"/>
          <w:sz w:val="28"/>
          <w:szCs w:val="28"/>
        </w:rPr>
      </w:pPr>
      <w:r w:rsidRPr="00AD4D3C">
        <w:rPr>
          <w:rFonts w:ascii="Times New Roman" w:hAnsi="Times New Roman"/>
          <w:sz w:val="28"/>
          <w:szCs w:val="28"/>
        </w:rPr>
        <w:t>- внешняя горизонтальная поверхность;</w:t>
      </w:r>
    </w:p>
    <w:p w14:paraId="7ED893F4" w14:textId="77777777" w:rsidR="00AD4D3C" w:rsidRPr="00AD4D3C" w:rsidRDefault="00AD4D3C" w:rsidP="00AD4D3C">
      <w:pPr>
        <w:spacing w:after="0" w:line="240" w:lineRule="auto"/>
        <w:ind w:firstLine="709"/>
        <w:jc w:val="both"/>
        <w:rPr>
          <w:rFonts w:ascii="Times New Roman" w:hAnsi="Times New Roman"/>
          <w:sz w:val="28"/>
          <w:szCs w:val="28"/>
        </w:rPr>
      </w:pPr>
      <w:r w:rsidRPr="00AD4D3C">
        <w:rPr>
          <w:rFonts w:ascii="Times New Roman" w:hAnsi="Times New Roman"/>
          <w:sz w:val="28"/>
          <w:szCs w:val="28"/>
        </w:rPr>
        <w:t>- внутренняя горизонтальная поверхность;</w:t>
      </w:r>
    </w:p>
    <w:p w14:paraId="55B100C2" w14:textId="77777777" w:rsidR="00AD4D3C" w:rsidRPr="00AD4D3C" w:rsidRDefault="00AD4D3C" w:rsidP="00AD4D3C">
      <w:pPr>
        <w:spacing w:after="0" w:line="240" w:lineRule="auto"/>
        <w:ind w:firstLine="709"/>
        <w:jc w:val="both"/>
        <w:rPr>
          <w:rFonts w:ascii="Times New Roman" w:hAnsi="Times New Roman"/>
          <w:sz w:val="28"/>
          <w:szCs w:val="28"/>
        </w:rPr>
      </w:pPr>
      <w:r w:rsidRPr="00AD4D3C">
        <w:rPr>
          <w:rFonts w:ascii="Times New Roman" w:hAnsi="Times New Roman"/>
          <w:sz w:val="28"/>
          <w:szCs w:val="28"/>
        </w:rPr>
        <w:t>- поверхность захода на посадку/поверхность взлета;</w:t>
      </w:r>
    </w:p>
    <w:p w14:paraId="0277074B" w14:textId="77777777" w:rsidR="00AD4D3C" w:rsidRPr="00AD4D3C" w:rsidRDefault="00AD4D3C" w:rsidP="00AD4D3C">
      <w:pPr>
        <w:spacing w:after="0" w:line="240" w:lineRule="auto"/>
        <w:ind w:firstLine="709"/>
        <w:jc w:val="both"/>
        <w:rPr>
          <w:rFonts w:ascii="Times New Roman" w:hAnsi="Times New Roman"/>
          <w:sz w:val="28"/>
          <w:szCs w:val="28"/>
        </w:rPr>
      </w:pPr>
      <w:r w:rsidRPr="00AD4D3C">
        <w:rPr>
          <w:rFonts w:ascii="Times New Roman" w:hAnsi="Times New Roman"/>
          <w:sz w:val="28"/>
          <w:szCs w:val="28"/>
        </w:rPr>
        <w:t>- переходные поверхности.</w:t>
      </w:r>
    </w:p>
    <w:p w14:paraId="70EAE138" w14:textId="2B5F828B" w:rsidR="003C658D" w:rsidRDefault="00AD4D3C" w:rsidP="00AD4D3C">
      <w:pPr>
        <w:shd w:val="clear" w:color="auto" w:fill="FFFFFF"/>
        <w:spacing w:after="0" w:line="240" w:lineRule="auto"/>
        <w:ind w:firstLine="709"/>
        <w:jc w:val="both"/>
        <w:rPr>
          <w:rFonts w:ascii="Times New Roman" w:hAnsi="Times New Roman"/>
          <w:sz w:val="28"/>
          <w:szCs w:val="28"/>
        </w:rPr>
      </w:pPr>
      <w:r w:rsidRPr="00AD4D3C">
        <w:rPr>
          <w:rFonts w:ascii="Times New Roman" w:hAnsi="Times New Roman"/>
          <w:sz w:val="28"/>
          <w:szCs w:val="28"/>
        </w:rPr>
        <w:t>Объекты, возвышающиеся над любой из поверхностей, указанных выше, необходимо, насколько это практически возможно, устранять.</w:t>
      </w:r>
    </w:p>
    <w:p w14:paraId="25210BC4" w14:textId="77777777" w:rsidR="00F743E2" w:rsidRDefault="00F743E2" w:rsidP="00AD4D3C">
      <w:pPr>
        <w:shd w:val="clear" w:color="auto" w:fill="FFFFFF"/>
        <w:spacing w:after="0" w:line="240" w:lineRule="auto"/>
        <w:ind w:firstLine="709"/>
        <w:jc w:val="both"/>
        <w:rPr>
          <w:rFonts w:ascii="Times New Roman" w:hAnsi="Times New Roman"/>
          <w:sz w:val="28"/>
          <w:szCs w:val="28"/>
        </w:rPr>
      </w:pPr>
    </w:p>
    <w:p w14:paraId="7C67F823" w14:textId="46F81B09" w:rsidR="00F743E2" w:rsidRPr="00AD4D3C" w:rsidRDefault="00F743E2" w:rsidP="00AD4D3C">
      <w:pPr>
        <w:shd w:val="clear" w:color="auto" w:fill="FFFFFF"/>
        <w:spacing w:after="0" w:line="240" w:lineRule="auto"/>
        <w:ind w:firstLine="709"/>
        <w:jc w:val="both"/>
        <w:rPr>
          <w:rFonts w:ascii="Times New Roman" w:hAnsi="Times New Roman"/>
          <w:sz w:val="28"/>
          <w:szCs w:val="28"/>
        </w:rPr>
      </w:pPr>
      <w:r w:rsidRPr="00F743E2">
        <w:rPr>
          <w:rFonts w:ascii="Times New Roman" w:hAnsi="Times New Roman"/>
          <w:b/>
          <w:bCs/>
          <w:sz w:val="28"/>
          <w:szCs w:val="28"/>
        </w:rPr>
        <w:t>Пятая подзона</w:t>
      </w:r>
      <w:r>
        <w:rPr>
          <w:rFonts w:ascii="Times New Roman" w:hAnsi="Times New Roman"/>
          <w:sz w:val="28"/>
          <w:szCs w:val="28"/>
        </w:rPr>
        <w:t xml:space="preserve">, в которой запрещается </w:t>
      </w:r>
      <w:r w:rsidRPr="00F743E2">
        <w:rPr>
          <w:rFonts w:ascii="Times New Roman" w:hAnsi="Times New Roman"/>
          <w:sz w:val="28"/>
          <w:szCs w:val="28"/>
        </w:rPr>
        <w:t>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r>
        <w:rPr>
          <w:rFonts w:ascii="Times New Roman" w:hAnsi="Times New Roman"/>
          <w:sz w:val="28"/>
          <w:szCs w:val="28"/>
        </w:rPr>
        <w:t>.</w:t>
      </w:r>
    </w:p>
    <w:p w14:paraId="503258EB" w14:textId="77777777" w:rsidR="00D73697" w:rsidRDefault="00D73697" w:rsidP="00AC7F97">
      <w:pPr>
        <w:spacing w:after="0" w:line="240" w:lineRule="auto"/>
        <w:ind w:firstLine="709"/>
        <w:jc w:val="both"/>
        <w:rPr>
          <w:rFonts w:ascii="Times New Roman" w:hAnsi="Times New Roman"/>
          <w:sz w:val="28"/>
          <w:szCs w:val="28"/>
        </w:rPr>
      </w:pPr>
    </w:p>
    <w:p w14:paraId="05AFE19E" w14:textId="77777777" w:rsidR="00AD4D3C" w:rsidRPr="00AD4D3C" w:rsidRDefault="00AD4D3C" w:rsidP="00AD4D3C">
      <w:pPr>
        <w:spacing w:after="0" w:line="240" w:lineRule="auto"/>
        <w:ind w:firstLine="708"/>
        <w:jc w:val="both"/>
        <w:rPr>
          <w:rFonts w:ascii="Times New Roman" w:hAnsi="Times New Roman"/>
          <w:sz w:val="28"/>
          <w:szCs w:val="28"/>
        </w:rPr>
      </w:pPr>
      <w:r w:rsidRPr="00AD4D3C">
        <w:rPr>
          <w:rFonts w:ascii="Times New Roman" w:hAnsi="Times New Roman"/>
          <w:b/>
          <w:sz w:val="28"/>
          <w:szCs w:val="28"/>
        </w:rPr>
        <w:t>Шестая подзона</w:t>
      </w:r>
      <w:r w:rsidRPr="00AD4D3C">
        <w:rPr>
          <w:rFonts w:ascii="Times New Roman" w:hAnsi="Times New Roman"/>
          <w:sz w:val="28"/>
          <w:szCs w:val="28"/>
        </w:rPr>
        <w:t xml:space="preserve">, в которой запрещается размещать объекты, способствующие привлечению и массовому скоплению птиц. </w:t>
      </w:r>
    </w:p>
    <w:p w14:paraId="476F297D" w14:textId="77777777" w:rsidR="00AD4D3C" w:rsidRPr="00AD4D3C" w:rsidRDefault="00AD4D3C" w:rsidP="00AD4D3C">
      <w:pPr>
        <w:spacing w:after="0" w:line="240" w:lineRule="auto"/>
        <w:ind w:firstLine="708"/>
        <w:jc w:val="both"/>
        <w:rPr>
          <w:rFonts w:ascii="Times New Roman" w:hAnsi="Times New Roman"/>
          <w:sz w:val="28"/>
          <w:szCs w:val="28"/>
        </w:rPr>
      </w:pPr>
      <w:r w:rsidRPr="00AD4D3C">
        <w:rPr>
          <w:rFonts w:ascii="Times New Roman" w:hAnsi="Times New Roman"/>
          <w:sz w:val="28"/>
          <w:szCs w:val="28"/>
        </w:rPr>
        <w:t>Шестая подзона представляет собой круг радиусом 15 км. от контрольной точки аэродрома (КТА), в пределах которой запрещается размещать объекты, способствующие привлечению и скоплению птиц:</w:t>
      </w:r>
    </w:p>
    <w:p w14:paraId="0E977801" w14:textId="57D76B80" w:rsidR="00AD4D3C" w:rsidRPr="00AD4D3C" w:rsidRDefault="00AD4D3C" w:rsidP="00AD4D3C">
      <w:pPr>
        <w:autoSpaceDE w:val="0"/>
        <w:autoSpaceDN w:val="0"/>
        <w:adjustRightInd w:val="0"/>
        <w:spacing w:after="0" w:line="240" w:lineRule="auto"/>
        <w:ind w:left="360"/>
        <w:jc w:val="both"/>
        <w:rPr>
          <w:rFonts w:ascii="Times New Roman" w:hAnsi="Times New Roman"/>
          <w:sz w:val="28"/>
          <w:szCs w:val="28"/>
        </w:rPr>
      </w:pPr>
      <w:r>
        <w:rPr>
          <w:rFonts w:ascii="Times New Roman" w:hAnsi="Times New Roman"/>
          <w:sz w:val="28"/>
          <w:szCs w:val="28"/>
        </w:rPr>
        <w:t xml:space="preserve">- </w:t>
      </w:r>
      <w:r w:rsidRPr="00AD4D3C">
        <w:rPr>
          <w:rFonts w:ascii="Times New Roman" w:hAnsi="Times New Roman"/>
          <w:sz w:val="28"/>
          <w:szCs w:val="28"/>
        </w:rPr>
        <w:t>звероводческие фермы, скотобойни;</w:t>
      </w:r>
    </w:p>
    <w:p w14:paraId="63E37ECD" w14:textId="0DA18B32" w:rsidR="00AD4D3C" w:rsidRPr="00AD4D3C" w:rsidRDefault="00AD4D3C" w:rsidP="00AD4D3C">
      <w:pPr>
        <w:autoSpaceDE w:val="0"/>
        <w:autoSpaceDN w:val="0"/>
        <w:adjustRightInd w:val="0"/>
        <w:spacing w:after="0" w:line="240" w:lineRule="auto"/>
        <w:ind w:left="360"/>
        <w:jc w:val="both"/>
        <w:rPr>
          <w:rFonts w:ascii="Times New Roman" w:hAnsi="Times New Roman"/>
          <w:sz w:val="28"/>
          <w:szCs w:val="28"/>
        </w:rPr>
      </w:pPr>
      <w:r>
        <w:rPr>
          <w:rFonts w:ascii="Times New Roman" w:hAnsi="Times New Roman"/>
          <w:sz w:val="28"/>
          <w:szCs w:val="28"/>
        </w:rPr>
        <w:t xml:space="preserve">- </w:t>
      </w:r>
      <w:r w:rsidRPr="00AD4D3C">
        <w:rPr>
          <w:rFonts w:ascii="Times New Roman" w:hAnsi="Times New Roman"/>
          <w:sz w:val="28"/>
          <w:szCs w:val="28"/>
        </w:rPr>
        <w:t>места концентрированных выбросов пищевых отходов, свалки пищевых отходов, открытые свалки ТБО, закрытые свалки ТБО, не имеющие широкую рабочую карту, несанкционированные свалки на открытых местах любого объема;</w:t>
      </w:r>
    </w:p>
    <w:p w14:paraId="29846068" w14:textId="1284710A" w:rsidR="00AD4D3C" w:rsidRPr="00AD4D3C" w:rsidRDefault="00F743E2" w:rsidP="00F743E2">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D4D3C" w:rsidRPr="00AD4D3C">
        <w:rPr>
          <w:rFonts w:ascii="Times New Roman" w:hAnsi="Times New Roman"/>
          <w:sz w:val="28"/>
          <w:szCs w:val="28"/>
        </w:rPr>
        <w:t>зернохранилища, предприятия по переработке зерна (элеваторы, мельницы и т.п.) и производству кормов;</w:t>
      </w:r>
    </w:p>
    <w:p w14:paraId="567338C4" w14:textId="56893B3B" w:rsidR="00AD4D3C" w:rsidRPr="00AD4D3C" w:rsidRDefault="00F743E2" w:rsidP="00F743E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D4D3C" w:rsidRPr="00AD4D3C">
        <w:rPr>
          <w:rFonts w:ascii="Times New Roman" w:hAnsi="Times New Roman"/>
          <w:sz w:val="28"/>
          <w:szCs w:val="28"/>
        </w:rPr>
        <w:t>новые водоемы, реки, болота;</w:t>
      </w:r>
    </w:p>
    <w:p w14:paraId="1D559FE1" w14:textId="17809204" w:rsidR="00AD4D3C" w:rsidRPr="00AD4D3C" w:rsidRDefault="00F743E2" w:rsidP="00F743E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D4D3C" w:rsidRPr="00AD4D3C">
        <w:rPr>
          <w:rFonts w:ascii="Times New Roman" w:hAnsi="Times New Roman"/>
          <w:sz w:val="28"/>
          <w:szCs w:val="28"/>
        </w:rPr>
        <w:t>скотомогильники;</w:t>
      </w:r>
    </w:p>
    <w:p w14:paraId="703D49C1" w14:textId="0C7508E6" w:rsidR="00AD4D3C" w:rsidRPr="00AD4D3C" w:rsidRDefault="00F743E2" w:rsidP="00AD4D3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AD4D3C" w:rsidRPr="00AD4D3C">
        <w:rPr>
          <w:rFonts w:ascii="Times New Roman" w:hAnsi="Times New Roman"/>
          <w:sz w:val="28"/>
          <w:szCs w:val="28"/>
        </w:rPr>
        <w:t>мусоросжигательные и мусороперерабатывающие заводы, объекты сортировки мусора.</w:t>
      </w:r>
    </w:p>
    <w:p w14:paraId="078A4BBF" w14:textId="77777777" w:rsidR="00AD4D3C" w:rsidRDefault="00AD4D3C" w:rsidP="00AC7F97">
      <w:pPr>
        <w:spacing w:after="0" w:line="240" w:lineRule="auto"/>
        <w:ind w:firstLine="709"/>
        <w:jc w:val="both"/>
        <w:rPr>
          <w:rFonts w:ascii="Times New Roman" w:hAnsi="Times New Roman"/>
          <w:sz w:val="28"/>
          <w:szCs w:val="28"/>
        </w:rPr>
      </w:pPr>
    </w:p>
    <w:p w14:paraId="1602D4F1" w14:textId="77777777" w:rsidR="00AD4D3C" w:rsidRDefault="00AD4D3C" w:rsidP="00AC7F97">
      <w:pPr>
        <w:spacing w:after="0" w:line="240" w:lineRule="auto"/>
        <w:ind w:firstLine="709"/>
        <w:jc w:val="both"/>
        <w:rPr>
          <w:rFonts w:ascii="Times New Roman" w:hAnsi="Times New Roman"/>
          <w:sz w:val="28"/>
          <w:szCs w:val="28"/>
        </w:rPr>
      </w:pPr>
    </w:p>
    <w:p w14:paraId="627A8B2D" w14:textId="144CA1D9" w:rsidR="00884C96" w:rsidRPr="00884C96" w:rsidRDefault="00884C96" w:rsidP="00884C96">
      <w:pPr>
        <w:spacing w:after="0" w:line="240" w:lineRule="auto"/>
        <w:ind w:firstLine="709"/>
        <w:jc w:val="both"/>
        <w:rPr>
          <w:rFonts w:ascii="Times New Roman" w:hAnsi="Times New Roman"/>
          <w:sz w:val="28"/>
          <w:szCs w:val="28"/>
        </w:rPr>
      </w:pPr>
      <w:r w:rsidRPr="00884C96">
        <w:rPr>
          <w:rFonts w:ascii="Times New Roman" w:hAnsi="Times New Roman"/>
          <w:sz w:val="28"/>
          <w:szCs w:val="28"/>
        </w:rPr>
        <w:lastRenderedPageBreak/>
        <w:t xml:space="preserve">7. Ограничения использования земельных участков и иных объектов недвижимости, расположенных зоне санитарной охраны источников питьевого водоснабжения (специальный режим использования территории, включающий комплекс мероприятий, направленных на предупреждение ухудшения качества воды), устанавливаются в соответствии с законодательством Российской Федерации о санитарно-эпидемиологическом благополучии населения. Принципиальное содержание указанного режима (состава мероприятий) установлено СанПиН 2.1.4.1110-02 </w:t>
      </w:r>
      <w:r>
        <w:rPr>
          <w:rFonts w:ascii="Times New Roman" w:hAnsi="Times New Roman"/>
          <w:sz w:val="28"/>
          <w:szCs w:val="28"/>
        </w:rPr>
        <w:t>«З</w:t>
      </w:r>
      <w:r w:rsidRPr="00884C96">
        <w:rPr>
          <w:rFonts w:ascii="Times New Roman" w:hAnsi="Times New Roman"/>
          <w:sz w:val="28"/>
          <w:szCs w:val="28"/>
        </w:rPr>
        <w:t>оны санитарной охраны источников водоснабжения и водопроводов питьевого назначения</w:t>
      </w:r>
      <w:r>
        <w:rPr>
          <w:rFonts w:ascii="Times New Roman" w:hAnsi="Times New Roman"/>
          <w:sz w:val="28"/>
          <w:szCs w:val="28"/>
        </w:rPr>
        <w:t>»</w:t>
      </w:r>
      <w:r w:rsidRPr="00884C96">
        <w:rPr>
          <w:rFonts w:ascii="Times New Roman" w:hAnsi="Times New Roman"/>
          <w:sz w:val="28"/>
          <w:szCs w:val="28"/>
        </w:rPr>
        <w:t>.</w:t>
      </w:r>
    </w:p>
    <w:p w14:paraId="123A3995" w14:textId="4848993F" w:rsidR="00884C96" w:rsidRPr="006E0CCB" w:rsidRDefault="00884C96" w:rsidP="00884C96">
      <w:pPr>
        <w:spacing w:after="0" w:line="240" w:lineRule="auto"/>
        <w:ind w:firstLine="709"/>
        <w:jc w:val="both"/>
        <w:rPr>
          <w:rFonts w:ascii="Times New Roman" w:hAnsi="Times New Roman"/>
          <w:sz w:val="28"/>
          <w:szCs w:val="28"/>
        </w:rPr>
      </w:pPr>
      <w:r w:rsidRPr="006E0CCB">
        <w:rPr>
          <w:rFonts w:ascii="Times New Roman" w:hAnsi="Times New Roman"/>
          <w:sz w:val="28"/>
          <w:szCs w:val="28"/>
        </w:rPr>
        <w:t xml:space="preserve">7.1. </w:t>
      </w:r>
      <w:r w:rsidR="00F743E2" w:rsidRPr="00F743E2">
        <w:rPr>
          <w:rFonts w:ascii="Times New Roman" w:hAnsi="Times New Roman"/>
          <w:sz w:val="28"/>
          <w:szCs w:val="28"/>
        </w:rPr>
        <w:t>Приказом Министерства жилищно-коммунального хозяйства Ростовской области от 15.03.2012 № 38 утвержден проект «Зоны санитарной охраны ВНС первого подъема №</w:t>
      </w:r>
      <w:r w:rsidR="00F743E2">
        <w:rPr>
          <w:rFonts w:ascii="Times New Roman" w:hAnsi="Times New Roman"/>
          <w:sz w:val="28"/>
          <w:szCs w:val="28"/>
        </w:rPr>
        <w:t xml:space="preserve"> </w:t>
      </w:r>
      <w:r w:rsidR="00F743E2" w:rsidRPr="00F743E2">
        <w:rPr>
          <w:rFonts w:ascii="Times New Roman" w:hAnsi="Times New Roman"/>
          <w:sz w:val="28"/>
          <w:szCs w:val="28"/>
        </w:rPr>
        <w:t xml:space="preserve">1, 2, 3 ОАО «ПО Водоканал г. Ростов-на-Дону» (далее </w:t>
      </w:r>
      <w:r w:rsidR="00F743E2">
        <w:rPr>
          <w:rFonts w:ascii="Times New Roman" w:hAnsi="Times New Roman"/>
          <w:sz w:val="28"/>
          <w:szCs w:val="28"/>
        </w:rPr>
        <w:t>-</w:t>
      </w:r>
      <w:r w:rsidR="00F743E2" w:rsidRPr="00F743E2">
        <w:rPr>
          <w:rFonts w:ascii="Times New Roman" w:hAnsi="Times New Roman"/>
          <w:sz w:val="28"/>
          <w:szCs w:val="28"/>
        </w:rPr>
        <w:t xml:space="preserve"> «ЗСО ВНС первого подъема №</w:t>
      </w:r>
      <w:r w:rsidR="00F743E2">
        <w:rPr>
          <w:rFonts w:ascii="Times New Roman" w:hAnsi="Times New Roman"/>
          <w:sz w:val="28"/>
          <w:szCs w:val="28"/>
        </w:rPr>
        <w:t xml:space="preserve"> </w:t>
      </w:r>
      <w:r w:rsidR="00F743E2" w:rsidRPr="00F743E2">
        <w:rPr>
          <w:rFonts w:ascii="Times New Roman" w:hAnsi="Times New Roman"/>
          <w:sz w:val="28"/>
          <w:szCs w:val="28"/>
        </w:rPr>
        <w:t>1, 2, 3») используемого для питьевого, хозяйственно-бытового назначения и установлены границы и режим использования территории «ЗСО ВНС первого подъема №</w:t>
      </w:r>
      <w:r w:rsidR="00F743E2">
        <w:rPr>
          <w:rFonts w:ascii="Times New Roman" w:hAnsi="Times New Roman"/>
          <w:sz w:val="28"/>
          <w:szCs w:val="28"/>
        </w:rPr>
        <w:t xml:space="preserve"> </w:t>
      </w:r>
      <w:r w:rsidR="00F743E2" w:rsidRPr="00F743E2">
        <w:rPr>
          <w:rFonts w:ascii="Times New Roman" w:hAnsi="Times New Roman"/>
          <w:sz w:val="28"/>
          <w:szCs w:val="28"/>
        </w:rPr>
        <w:t>1, 2, 3».</w:t>
      </w:r>
    </w:p>
    <w:p w14:paraId="7D04B62E" w14:textId="2FE45380" w:rsidR="00884C96" w:rsidRPr="006E0CCB" w:rsidRDefault="00884C96" w:rsidP="005B52F3">
      <w:pPr>
        <w:spacing w:after="0" w:line="240" w:lineRule="auto"/>
        <w:ind w:firstLine="709"/>
        <w:jc w:val="both"/>
        <w:rPr>
          <w:rFonts w:ascii="Times New Roman" w:hAnsi="Times New Roman"/>
          <w:sz w:val="28"/>
          <w:szCs w:val="28"/>
        </w:rPr>
      </w:pPr>
      <w:r w:rsidRPr="006E0CCB">
        <w:rPr>
          <w:rFonts w:ascii="Times New Roman" w:hAnsi="Times New Roman"/>
          <w:sz w:val="28"/>
          <w:szCs w:val="28"/>
        </w:rPr>
        <w:t xml:space="preserve">На территории </w:t>
      </w:r>
      <w:r w:rsidR="00F743E2">
        <w:rPr>
          <w:rFonts w:ascii="Times New Roman" w:hAnsi="Times New Roman"/>
          <w:sz w:val="28"/>
          <w:szCs w:val="28"/>
        </w:rPr>
        <w:t>Ольгинского</w:t>
      </w:r>
      <w:r w:rsidRPr="006E0CCB">
        <w:rPr>
          <w:rFonts w:ascii="Times New Roman" w:hAnsi="Times New Roman"/>
          <w:sz w:val="28"/>
          <w:szCs w:val="28"/>
        </w:rPr>
        <w:t xml:space="preserve"> сельского поселения располагаются</w:t>
      </w:r>
      <w:r w:rsidR="00F743E2">
        <w:rPr>
          <w:rFonts w:ascii="Times New Roman" w:hAnsi="Times New Roman"/>
          <w:sz w:val="28"/>
          <w:szCs w:val="28"/>
        </w:rPr>
        <w:t xml:space="preserve"> второй,</w:t>
      </w:r>
      <w:r w:rsidRPr="006E0CCB">
        <w:rPr>
          <w:rFonts w:ascii="Times New Roman" w:hAnsi="Times New Roman"/>
          <w:sz w:val="28"/>
          <w:szCs w:val="28"/>
        </w:rPr>
        <w:t xml:space="preserve"> третий пояс</w:t>
      </w:r>
      <w:r w:rsidR="00F743E2">
        <w:rPr>
          <w:rFonts w:ascii="Times New Roman" w:hAnsi="Times New Roman"/>
          <w:sz w:val="28"/>
          <w:szCs w:val="28"/>
        </w:rPr>
        <w:t>а</w:t>
      </w:r>
      <w:r w:rsidRPr="006E0CCB">
        <w:rPr>
          <w:rFonts w:ascii="Times New Roman" w:hAnsi="Times New Roman"/>
          <w:sz w:val="28"/>
          <w:szCs w:val="28"/>
        </w:rPr>
        <w:t xml:space="preserve"> </w:t>
      </w:r>
      <w:r w:rsidR="00F743E2">
        <w:rPr>
          <w:rFonts w:ascii="Times New Roman" w:hAnsi="Times New Roman"/>
          <w:sz w:val="28"/>
          <w:szCs w:val="28"/>
        </w:rPr>
        <w:t>«</w:t>
      </w:r>
      <w:r w:rsidR="00F743E2" w:rsidRPr="00F743E2">
        <w:rPr>
          <w:rFonts w:ascii="Times New Roman" w:hAnsi="Times New Roman"/>
          <w:sz w:val="28"/>
          <w:szCs w:val="28"/>
        </w:rPr>
        <w:t>ЗСО ВНС первого подъема №</w:t>
      </w:r>
      <w:r w:rsidR="00F743E2">
        <w:rPr>
          <w:rFonts w:ascii="Times New Roman" w:hAnsi="Times New Roman"/>
          <w:sz w:val="28"/>
          <w:szCs w:val="28"/>
        </w:rPr>
        <w:t xml:space="preserve"> </w:t>
      </w:r>
      <w:r w:rsidR="00F743E2" w:rsidRPr="00F743E2">
        <w:rPr>
          <w:rFonts w:ascii="Times New Roman" w:hAnsi="Times New Roman"/>
          <w:sz w:val="28"/>
          <w:szCs w:val="28"/>
        </w:rPr>
        <w:t>1, 2, 3</w:t>
      </w:r>
      <w:r w:rsidR="00F743E2">
        <w:rPr>
          <w:rFonts w:ascii="Times New Roman" w:hAnsi="Times New Roman"/>
          <w:sz w:val="28"/>
          <w:szCs w:val="28"/>
        </w:rPr>
        <w:t>»</w:t>
      </w:r>
      <w:r w:rsidRPr="006E0CCB">
        <w:rPr>
          <w:rFonts w:ascii="Times New Roman" w:hAnsi="Times New Roman"/>
          <w:sz w:val="28"/>
          <w:szCs w:val="28"/>
        </w:rPr>
        <w:t>.</w:t>
      </w:r>
    </w:p>
    <w:bookmarkEnd w:id="55"/>
    <w:p w14:paraId="436CBC9F" w14:textId="3E5A2839" w:rsidR="00F743E2" w:rsidRPr="00F743E2" w:rsidRDefault="00F743E2" w:rsidP="00F743E2">
      <w:pPr>
        <w:spacing w:after="0" w:line="240" w:lineRule="auto"/>
        <w:ind w:firstLine="708"/>
        <w:jc w:val="both"/>
        <w:rPr>
          <w:rFonts w:ascii="Times New Roman" w:hAnsi="Times New Roman"/>
          <w:sz w:val="28"/>
          <w:szCs w:val="28"/>
        </w:rPr>
      </w:pPr>
      <w:r w:rsidRPr="00F743E2">
        <w:rPr>
          <w:rFonts w:ascii="Times New Roman" w:hAnsi="Times New Roman"/>
          <w:sz w:val="28"/>
          <w:szCs w:val="28"/>
        </w:rPr>
        <w:t>7.1.1. Второй пояс «ЗСО ВНС первого подъема №</w:t>
      </w:r>
      <w:r>
        <w:rPr>
          <w:rFonts w:ascii="Times New Roman" w:hAnsi="Times New Roman"/>
          <w:sz w:val="28"/>
          <w:szCs w:val="28"/>
        </w:rPr>
        <w:t xml:space="preserve"> </w:t>
      </w:r>
      <w:r w:rsidRPr="00F743E2">
        <w:rPr>
          <w:rFonts w:ascii="Times New Roman" w:hAnsi="Times New Roman"/>
          <w:sz w:val="28"/>
          <w:szCs w:val="28"/>
        </w:rPr>
        <w:t>1, 2, 3».</w:t>
      </w:r>
    </w:p>
    <w:p w14:paraId="3D8CF541" w14:textId="4D410696" w:rsidR="00F743E2" w:rsidRPr="00F743E2" w:rsidRDefault="00F743E2" w:rsidP="00F743E2">
      <w:pPr>
        <w:spacing w:after="0" w:line="240" w:lineRule="auto"/>
        <w:ind w:firstLine="708"/>
        <w:jc w:val="both"/>
        <w:rPr>
          <w:rFonts w:ascii="Times New Roman" w:hAnsi="Times New Roman"/>
          <w:sz w:val="28"/>
          <w:szCs w:val="28"/>
        </w:rPr>
      </w:pPr>
      <w:r>
        <w:rPr>
          <w:rFonts w:ascii="Times New Roman" w:hAnsi="Times New Roman"/>
          <w:sz w:val="28"/>
          <w:szCs w:val="28"/>
        </w:rPr>
        <w:t>Г</w:t>
      </w:r>
      <w:r w:rsidRPr="00F743E2">
        <w:rPr>
          <w:rFonts w:ascii="Times New Roman" w:hAnsi="Times New Roman"/>
          <w:sz w:val="28"/>
          <w:szCs w:val="28"/>
        </w:rPr>
        <w:t>раниц</w:t>
      </w:r>
      <w:r>
        <w:rPr>
          <w:rFonts w:ascii="Times New Roman" w:hAnsi="Times New Roman"/>
          <w:sz w:val="28"/>
          <w:szCs w:val="28"/>
        </w:rPr>
        <w:t>а</w:t>
      </w:r>
      <w:r w:rsidRPr="00F743E2">
        <w:rPr>
          <w:rFonts w:ascii="Times New Roman" w:hAnsi="Times New Roman"/>
          <w:sz w:val="28"/>
          <w:szCs w:val="28"/>
        </w:rPr>
        <w:t xml:space="preserve"> второго пояса «ЗСО ВНС первого подъема №</w:t>
      </w:r>
      <w:r>
        <w:rPr>
          <w:rFonts w:ascii="Times New Roman" w:hAnsi="Times New Roman"/>
          <w:sz w:val="28"/>
          <w:szCs w:val="28"/>
        </w:rPr>
        <w:t xml:space="preserve"> </w:t>
      </w:r>
      <w:r w:rsidRPr="00F743E2">
        <w:rPr>
          <w:rFonts w:ascii="Times New Roman" w:hAnsi="Times New Roman"/>
          <w:sz w:val="28"/>
          <w:szCs w:val="28"/>
        </w:rPr>
        <w:t>1, 2, 3» согласно утвержденно</w:t>
      </w:r>
      <w:r>
        <w:rPr>
          <w:rFonts w:ascii="Times New Roman" w:hAnsi="Times New Roman"/>
          <w:sz w:val="28"/>
          <w:szCs w:val="28"/>
        </w:rPr>
        <w:t>му</w:t>
      </w:r>
      <w:r w:rsidRPr="00F743E2">
        <w:rPr>
          <w:rFonts w:ascii="Times New Roman" w:hAnsi="Times New Roman"/>
          <w:sz w:val="28"/>
          <w:szCs w:val="28"/>
        </w:rPr>
        <w:t xml:space="preserve"> проект</w:t>
      </w:r>
      <w:r>
        <w:rPr>
          <w:rFonts w:ascii="Times New Roman" w:hAnsi="Times New Roman"/>
          <w:sz w:val="28"/>
          <w:szCs w:val="28"/>
        </w:rPr>
        <w:t>у</w:t>
      </w:r>
      <w:r w:rsidRPr="00F743E2">
        <w:rPr>
          <w:rFonts w:ascii="Times New Roman" w:hAnsi="Times New Roman"/>
          <w:sz w:val="28"/>
          <w:szCs w:val="28"/>
        </w:rPr>
        <w:t>:</w:t>
      </w:r>
    </w:p>
    <w:p w14:paraId="63A9A21E" w14:textId="77777777" w:rsidR="00F743E2" w:rsidRPr="00F743E2" w:rsidRDefault="00F743E2" w:rsidP="00F743E2">
      <w:pPr>
        <w:spacing w:after="0" w:line="240" w:lineRule="auto"/>
        <w:ind w:firstLine="708"/>
        <w:jc w:val="both"/>
        <w:rPr>
          <w:rFonts w:ascii="Times New Roman" w:hAnsi="Times New Roman"/>
          <w:sz w:val="28"/>
          <w:szCs w:val="28"/>
        </w:rPr>
      </w:pPr>
      <w:r w:rsidRPr="00F743E2">
        <w:rPr>
          <w:rFonts w:ascii="Times New Roman" w:hAnsi="Times New Roman"/>
          <w:sz w:val="28"/>
          <w:szCs w:val="28"/>
        </w:rPr>
        <w:t>- верхняя граница в 52 км верх по течению реки Дон от ВНС № 1, 2, 3;</w:t>
      </w:r>
    </w:p>
    <w:p w14:paraId="7DBD3B20" w14:textId="77777777" w:rsidR="00F743E2" w:rsidRPr="00F743E2" w:rsidRDefault="00F743E2" w:rsidP="00F743E2">
      <w:pPr>
        <w:spacing w:after="0" w:line="240" w:lineRule="auto"/>
        <w:ind w:firstLine="708"/>
        <w:jc w:val="both"/>
        <w:rPr>
          <w:rFonts w:ascii="Times New Roman" w:hAnsi="Times New Roman"/>
          <w:sz w:val="28"/>
          <w:szCs w:val="28"/>
        </w:rPr>
      </w:pPr>
      <w:r w:rsidRPr="00F743E2">
        <w:rPr>
          <w:rFonts w:ascii="Times New Roman" w:hAnsi="Times New Roman"/>
          <w:sz w:val="28"/>
          <w:szCs w:val="28"/>
        </w:rPr>
        <w:t>- нижняя граница в 1000 м вниз по течению от водозабора;</w:t>
      </w:r>
    </w:p>
    <w:p w14:paraId="5F923FD9" w14:textId="68EFA024" w:rsidR="00F743E2" w:rsidRPr="00F743E2" w:rsidRDefault="00F743E2" w:rsidP="00F743E2">
      <w:pPr>
        <w:spacing w:after="0" w:line="240" w:lineRule="auto"/>
        <w:ind w:firstLine="708"/>
        <w:jc w:val="both"/>
        <w:rPr>
          <w:rFonts w:ascii="Times New Roman" w:hAnsi="Times New Roman"/>
          <w:sz w:val="28"/>
          <w:szCs w:val="28"/>
        </w:rPr>
      </w:pPr>
      <w:r w:rsidRPr="00F743E2">
        <w:rPr>
          <w:rFonts w:ascii="Times New Roman" w:hAnsi="Times New Roman"/>
          <w:sz w:val="28"/>
          <w:szCs w:val="28"/>
        </w:rPr>
        <w:t xml:space="preserve">- боковые границы </w:t>
      </w:r>
      <w:r>
        <w:rPr>
          <w:rFonts w:ascii="Times New Roman" w:hAnsi="Times New Roman"/>
          <w:sz w:val="28"/>
          <w:szCs w:val="28"/>
        </w:rPr>
        <w:t>-</w:t>
      </w:r>
      <w:r w:rsidRPr="00F743E2">
        <w:rPr>
          <w:rFonts w:ascii="Times New Roman" w:hAnsi="Times New Roman"/>
          <w:sz w:val="28"/>
          <w:szCs w:val="28"/>
        </w:rPr>
        <w:t xml:space="preserve"> 500 м в обе стороны линий уреза воды р. Дон летне-осенней межени.</w:t>
      </w:r>
    </w:p>
    <w:p w14:paraId="08A8402D" w14:textId="4BDF6BA8" w:rsidR="00F743E2" w:rsidRPr="00F743E2" w:rsidRDefault="00F743E2" w:rsidP="00F743E2">
      <w:pPr>
        <w:spacing w:after="0" w:line="240" w:lineRule="auto"/>
        <w:ind w:firstLine="708"/>
        <w:jc w:val="both"/>
        <w:rPr>
          <w:rFonts w:ascii="Times New Roman" w:hAnsi="Times New Roman"/>
          <w:sz w:val="28"/>
          <w:szCs w:val="28"/>
        </w:rPr>
      </w:pPr>
      <w:r w:rsidRPr="00F743E2">
        <w:rPr>
          <w:rFonts w:ascii="Times New Roman" w:hAnsi="Times New Roman"/>
          <w:sz w:val="28"/>
          <w:szCs w:val="28"/>
        </w:rPr>
        <w:t>Общая протяженность границы 2 пояса «ЗСО ВНС первого подъема №1, 2, 3» составляет 108,9 км, площадь 86,4 кв.</w:t>
      </w:r>
      <w:r>
        <w:rPr>
          <w:rFonts w:ascii="Times New Roman" w:hAnsi="Times New Roman"/>
          <w:sz w:val="28"/>
          <w:szCs w:val="28"/>
        </w:rPr>
        <w:t xml:space="preserve"> </w:t>
      </w:r>
      <w:r w:rsidRPr="00F743E2">
        <w:rPr>
          <w:rFonts w:ascii="Times New Roman" w:hAnsi="Times New Roman"/>
          <w:sz w:val="28"/>
          <w:szCs w:val="28"/>
        </w:rPr>
        <w:t>км.</w:t>
      </w:r>
    </w:p>
    <w:p w14:paraId="39B2B7BE" w14:textId="5531D90E" w:rsidR="00F743E2" w:rsidRPr="00F743E2" w:rsidRDefault="00F743E2" w:rsidP="00F743E2">
      <w:pPr>
        <w:spacing w:after="0" w:line="240" w:lineRule="auto"/>
        <w:ind w:firstLine="708"/>
        <w:jc w:val="both"/>
        <w:rPr>
          <w:rFonts w:ascii="Times New Roman" w:hAnsi="Times New Roman"/>
          <w:sz w:val="28"/>
          <w:szCs w:val="28"/>
        </w:rPr>
      </w:pPr>
      <w:r w:rsidRPr="00F743E2">
        <w:rPr>
          <w:rFonts w:ascii="Times New Roman" w:hAnsi="Times New Roman"/>
          <w:sz w:val="28"/>
          <w:szCs w:val="28"/>
        </w:rPr>
        <w:t>Режим использования территории в границах второго пояса «ЗСО ВНС первого подъема №</w:t>
      </w:r>
      <w:r>
        <w:rPr>
          <w:rFonts w:ascii="Times New Roman" w:hAnsi="Times New Roman"/>
          <w:sz w:val="28"/>
          <w:szCs w:val="28"/>
        </w:rPr>
        <w:t xml:space="preserve"> </w:t>
      </w:r>
      <w:r w:rsidRPr="00F743E2">
        <w:rPr>
          <w:rFonts w:ascii="Times New Roman" w:hAnsi="Times New Roman"/>
          <w:sz w:val="28"/>
          <w:szCs w:val="28"/>
        </w:rPr>
        <w:t>1, 2, 3» устанавливается согласно пунктам 3.3.2 и 3.3.3 СанПиН 2.1.4.1110-02.</w:t>
      </w:r>
    </w:p>
    <w:p w14:paraId="183FD31C" w14:textId="7460E3CC" w:rsidR="00F743E2" w:rsidRPr="00F743E2" w:rsidRDefault="00F743E2" w:rsidP="00F743E2">
      <w:pPr>
        <w:spacing w:after="0" w:line="240" w:lineRule="auto"/>
        <w:ind w:firstLine="708"/>
        <w:jc w:val="both"/>
        <w:rPr>
          <w:rFonts w:ascii="Times New Roman" w:hAnsi="Times New Roman"/>
          <w:sz w:val="28"/>
          <w:szCs w:val="28"/>
        </w:rPr>
      </w:pPr>
      <w:r w:rsidRPr="00F743E2">
        <w:rPr>
          <w:rFonts w:ascii="Times New Roman" w:hAnsi="Times New Roman"/>
          <w:sz w:val="28"/>
          <w:szCs w:val="28"/>
        </w:rPr>
        <w:t>7.1.2. Третий пояс «ЗСО ВНС первого подъема №</w:t>
      </w:r>
      <w:r>
        <w:rPr>
          <w:rFonts w:ascii="Times New Roman" w:hAnsi="Times New Roman"/>
          <w:sz w:val="28"/>
          <w:szCs w:val="28"/>
        </w:rPr>
        <w:t xml:space="preserve"> </w:t>
      </w:r>
      <w:r w:rsidRPr="00F743E2">
        <w:rPr>
          <w:rFonts w:ascii="Times New Roman" w:hAnsi="Times New Roman"/>
          <w:sz w:val="28"/>
          <w:szCs w:val="28"/>
        </w:rPr>
        <w:t>1, 2, 3».</w:t>
      </w:r>
    </w:p>
    <w:p w14:paraId="63929FE7" w14:textId="05096208" w:rsidR="00F743E2" w:rsidRPr="00F743E2" w:rsidRDefault="00F743E2" w:rsidP="00F743E2">
      <w:pPr>
        <w:spacing w:after="0" w:line="240" w:lineRule="auto"/>
        <w:ind w:firstLine="708"/>
        <w:jc w:val="both"/>
        <w:rPr>
          <w:rFonts w:ascii="Times New Roman" w:hAnsi="Times New Roman"/>
          <w:sz w:val="28"/>
          <w:szCs w:val="28"/>
        </w:rPr>
      </w:pPr>
      <w:r>
        <w:rPr>
          <w:rFonts w:ascii="Times New Roman" w:hAnsi="Times New Roman"/>
          <w:sz w:val="28"/>
          <w:szCs w:val="28"/>
        </w:rPr>
        <w:t>Г</w:t>
      </w:r>
      <w:r w:rsidRPr="00F743E2">
        <w:rPr>
          <w:rFonts w:ascii="Times New Roman" w:hAnsi="Times New Roman"/>
          <w:sz w:val="28"/>
          <w:szCs w:val="28"/>
        </w:rPr>
        <w:t>раниц</w:t>
      </w:r>
      <w:r>
        <w:rPr>
          <w:rFonts w:ascii="Times New Roman" w:hAnsi="Times New Roman"/>
          <w:sz w:val="28"/>
          <w:szCs w:val="28"/>
        </w:rPr>
        <w:t>а</w:t>
      </w:r>
      <w:r w:rsidRPr="00F743E2">
        <w:rPr>
          <w:rFonts w:ascii="Times New Roman" w:hAnsi="Times New Roman"/>
          <w:sz w:val="28"/>
          <w:szCs w:val="28"/>
        </w:rPr>
        <w:t xml:space="preserve"> третьего пояса «ЗСО ВНС первого подъема №</w:t>
      </w:r>
      <w:r>
        <w:rPr>
          <w:rFonts w:ascii="Times New Roman" w:hAnsi="Times New Roman"/>
          <w:sz w:val="28"/>
          <w:szCs w:val="28"/>
        </w:rPr>
        <w:t xml:space="preserve"> </w:t>
      </w:r>
      <w:r w:rsidRPr="00F743E2">
        <w:rPr>
          <w:rFonts w:ascii="Times New Roman" w:hAnsi="Times New Roman"/>
          <w:sz w:val="28"/>
          <w:szCs w:val="28"/>
        </w:rPr>
        <w:t>1, 2, 3» согласно утвержденно</w:t>
      </w:r>
      <w:r w:rsidR="00DC2B80">
        <w:rPr>
          <w:rFonts w:ascii="Times New Roman" w:hAnsi="Times New Roman"/>
          <w:sz w:val="28"/>
          <w:szCs w:val="28"/>
        </w:rPr>
        <w:t>му</w:t>
      </w:r>
      <w:r w:rsidRPr="00F743E2">
        <w:rPr>
          <w:rFonts w:ascii="Times New Roman" w:hAnsi="Times New Roman"/>
          <w:sz w:val="28"/>
          <w:szCs w:val="28"/>
        </w:rPr>
        <w:t xml:space="preserve"> проект</w:t>
      </w:r>
      <w:r w:rsidR="00DC2B80">
        <w:rPr>
          <w:rFonts w:ascii="Times New Roman" w:hAnsi="Times New Roman"/>
          <w:sz w:val="28"/>
          <w:szCs w:val="28"/>
        </w:rPr>
        <w:t>у</w:t>
      </w:r>
      <w:r w:rsidRPr="00F743E2">
        <w:rPr>
          <w:rFonts w:ascii="Times New Roman" w:hAnsi="Times New Roman"/>
          <w:sz w:val="28"/>
          <w:szCs w:val="28"/>
        </w:rPr>
        <w:t>:</w:t>
      </w:r>
    </w:p>
    <w:p w14:paraId="0B0D4CBE" w14:textId="240E7E3D" w:rsidR="00F743E2" w:rsidRPr="00F743E2" w:rsidRDefault="00F743E2" w:rsidP="00F743E2">
      <w:pPr>
        <w:spacing w:after="0" w:line="240" w:lineRule="auto"/>
        <w:ind w:firstLine="708"/>
        <w:jc w:val="both"/>
        <w:rPr>
          <w:rFonts w:ascii="Times New Roman" w:hAnsi="Times New Roman"/>
          <w:sz w:val="28"/>
          <w:szCs w:val="28"/>
        </w:rPr>
      </w:pPr>
      <w:r w:rsidRPr="00F743E2">
        <w:rPr>
          <w:rFonts w:ascii="Times New Roman" w:hAnsi="Times New Roman"/>
          <w:sz w:val="28"/>
          <w:szCs w:val="28"/>
        </w:rPr>
        <w:t xml:space="preserve">- верхняя и нижняя (восточная и западная) </w:t>
      </w:r>
      <w:r w:rsidR="00DC2B80">
        <w:rPr>
          <w:rFonts w:ascii="Times New Roman" w:hAnsi="Times New Roman"/>
          <w:sz w:val="28"/>
          <w:szCs w:val="28"/>
        </w:rPr>
        <w:t>-</w:t>
      </w:r>
      <w:r w:rsidRPr="00F743E2">
        <w:rPr>
          <w:rFonts w:ascii="Times New Roman" w:hAnsi="Times New Roman"/>
          <w:sz w:val="28"/>
          <w:szCs w:val="28"/>
        </w:rPr>
        <w:t xml:space="preserve"> по линиям 2 пояса «ЗСО ВНС первого подъема №</w:t>
      </w:r>
      <w:r w:rsidR="00DC2B80">
        <w:rPr>
          <w:rFonts w:ascii="Times New Roman" w:hAnsi="Times New Roman"/>
          <w:sz w:val="28"/>
          <w:szCs w:val="28"/>
        </w:rPr>
        <w:t xml:space="preserve"> </w:t>
      </w:r>
      <w:r w:rsidRPr="00F743E2">
        <w:rPr>
          <w:rFonts w:ascii="Times New Roman" w:hAnsi="Times New Roman"/>
          <w:sz w:val="28"/>
          <w:szCs w:val="28"/>
        </w:rPr>
        <w:t>1, 2, 3»;</w:t>
      </w:r>
    </w:p>
    <w:p w14:paraId="1845D71D" w14:textId="344B748E" w:rsidR="00F743E2" w:rsidRPr="00F743E2" w:rsidRDefault="00F743E2" w:rsidP="00F743E2">
      <w:pPr>
        <w:spacing w:after="0" w:line="240" w:lineRule="auto"/>
        <w:ind w:firstLine="708"/>
        <w:jc w:val="both"/>
        <w:rPr>
          <w:rFonts w:ascii="Times New Roman" w:hAnsi="Times New Roman"/>
          <w:sz w:val="28"/>
          <w:szCs w:val="28"/>
        </w:rPr>
      </w:pPr>
      <w:r w:rsidRPr="00F743E2">
        <w:rPr>
          <w:rFonts w:ascii="Times New Roman" w:hAnsi="Times New Roman"/>
          <w:sz w:val="28"/>
          <w:szCs w:val="28"/>
        </w:rPr>
        <w:t xml:space="preserve">- боковые границы (северная и южная) </w:t>
      </w:r>
      <w:r w:rsidR="00DC2B80">
        <w:rPr>
          <w:rFonts w:ascii="Times New Roman" w:hAnsi="Times New Roman"/>
          <w:sz w:val="28"/>
          <w:szCs w:val="28"/>
        </w:rPr>
        <w:t>-</w:t>
      </w:r>
      <w:r w:rsidRPr="00F743E2">
        <w:rPr>
          <w:rFonts w:ascii="Times New Roman" w:hAnsi="Times New Roman"/>
          <w:sz w:val="28"/>
          <w:szCs w:val="28"/>
        </w:rPr>
        <w:t xml:space="preserve"> по линии водоразделов, включая притоки, но не более 3-5 км.</w:t>
      </w:r>
    </w:p>
    <w:p w14:paraId="4A5A2EF4" w14:textId="46F34CDD" w:rsidR="00F743E2" w:rsidRPr="00F743E2" w:rsidRDefault="00F743E2" w:rsidP="00F743E2">
      <w:pPr>
        <w:spacing w:after="0" w:line="240" w:lineRule="auto"/>
        <w:ind w:firstLine="708"/>
        <w:jc w:val="both"/>
        <w:rPr>
          <w:rFonts w:ascii="Times New Roman" w:hAnsi="Times New Roman"/>
          <w:sz w:val="28"/>
          <w:szCs w:val="28"/>
        </w:rPr>
      </w:pPr>
      <w:r w:rsidRPr="00F743E2">
        <w:rPr>
          <w:rFonts w:ascii="Times New Roman" w:hAnsi="Times New Roman"/>
          <w:sz w:val="28"/>
          <w:szCs w:val="28"/>
        </w:rPr>
        <w:t xml:space="preserve">Общая протяженность границы третьего пояса «ЗСО ВНС первого подъема </w:t>
      </w:r>
      <w:r w:rsidR="00DC2B80">
        <w:rPr>
          <w:rFonts w:ascii="Times New Roman" w:hAnsi="Times New Roman"/>
          <w:sz w:val="28"/>
          <w:szCs w:val="28"/>
        </w:rPr>
        <w:t xml:space="preserve">     </w:t>
      </w:r>
      <w:r w:rsidRPr="00F743E2">
        <w:rPr>
          <w:rFonts w:ascii="Times New Roman" w:hAnsi="Times New Roman"/>
          <w:sz w:val="28"/>
          <w:szCs w:val="28"/>
        </w:rPr>
        <w:t>№</w:t>
      </w:r>
      <w:r w:rsidR="00DC2B80">
        <w:rPr>
          <w:rFonts w:ascii="Times New Roman" w:hAnsi="Times New Roman"/>
          <w:sz w:val="28"/>
          <w:szCs w:val="28"/>
        </w:rPr>
        <w:t xml:space="preserve"> </w:t>
      </w:r>
      <w:r w:rsidRPr="00F743E2">
        <w:rPr>
          <w:rFonts w:ascii="Times New Roman" w:hAnsi="Times New Roman"/>
          <w:sz w:val="28"/>
          <w:szCs w:val="28"/>
        </w:rPr>
        <w:t>1, 2, 3» составляет 99,4 км, площадь 695,8 кв.</w:t>
      </w:r>
      <w:r w:rsidR="00DC2B80">
        <w:rPr>
          <w:rFonts w:ascii="Times New Roman" w:hAnsi="Times New Roman"/>
          <w:sz w:val="28"/>
          <w:szCs w:val="28"/>
        </w:rPr>
        <w:t xml:space="preserve"> </w:t>
      </w:r>
      <w:r w:rsidRPr="00F743E2">
        <w:rPr>
          <w:rFonts w:ascii="Times New Roman" w:hAnsi="Times New Roman"/>
          <w:sz w:val="28"/>
          <w:szCs w:val="28"/>
        </w:rPr>
        <w:t>км.</w:t>
      </w:r>
    </w:p>
    <w:p w14:paraId="51B1AE55" w14:textId="7ED8A7E7" w:rsidR="00B37074" w:rsidRPr="00F743E2" w:rsidRDefault="00F743E2" w:rsidP="00F743E2">
      <w:pPr>
        <w:spacing w:after="0" w:line="240" w:lineRule="auto"/>
        <w:ind w:firstLine="709"/>
        <w:jc w:val="both"/>
        <w:rPr>
          <w:rFonts w:ascii="Times New Roman" w:hAnsi="Times New Roman"/>
          <w:sz w:val="52"/>
          <w:szCs w:val="52"/>
        </w:rPr>
      </w:pPr>
      <w:r w:rsidRPr="00F743E2">
        <w:rPr>
          <w:rFonts w:ascii="Times New Roman" w:hAnsi="Times New Roman"/>
          <w:sz w:val="28"/>
          <w:szCs w:val="28"/>
        </w:rPr>
        <w:t>Режим использования территории в границах третьего пояса «ЗСО ВНС первого подъема №</w:t>
      </w:r>
      <w:r w:rsidR="00DC2B80">
        <w:rPr>
          <w:rFonts w:ascii="Times New Roman" w:hAnsi="Times New Roman"/>
          <w:sz w:val="28"/>
          <w:szCs w:val="28"/>
        </w:rPr>
        <w:t xml:space="preserve"> </w:t>
      </w:r>
      <w:r w:rsidRPr="00F743E2">
        <w:rPr>
          <w:rFonts w:ascii="Times New Roman" w:hAnsi="Times New Roman"/>
          <w:sz w:val="28"/>
          <w:szCs w:val="28"/>
        </w:rPr>
        <w:t>1, 2, 3» устанавливается согласно пункту 3.3.2 СанПиН 2.1.4.1110-02.</w:t>
      </w:r>
    </w:p>
    <w:p w14:paraId="2879C108" w14:textId="7686AD3D" w:rsidR="00B37074" w:rsidRPr="001E5C8C" w:rsidRDefault="00B37074" w:rsidP="001E5C8C">
      <w:pPr>
        <w:pStyle w:val="3"/>
        <w:jc w:val="center"/>
        <w:rPr>
          <w:rFonts w:ascii="Times New Roman" w:hAnsi="Times New Roman" w:cs="Times New Roman"/>
        </w:rPr>
      </w:pPr>
      <w:bookmarkStart w:id="56" w:name="sub_47"/>
      <w:bookmarkStart w:id="57" w:name="_Toc187743885"/>
      <w:r w:rsidRPr="001E5C8C">
        <w:rPr>
          <w:rFonts w:ascii="Times New Roman" w:hAnsi="Times New Roman" w:cs="Times New Roman"/>
          <w:sz w:val="28"/>
          <w:szCs w:val="28"/>
        </w:rPr>
        <w:lastRenderedPageBreak/>
        <w:t>Статья 20. Ограничения на использование земельных участков и объектов капитального строительства, выделенные для обеспечения правового режима охраны и эксплуатации объектов культурного наследия</w:t>
      </w:r>
      <w:bookmarkEnd w:id="57"/>
    </w:p>
    <w:bookmarkEnd w:id="56"/>
    <w:p w14:paraId="2BF99A67" w14:textId="64AD8D96" w:rsidR="00B37074" w:rsidRDefault="00080BE2" w:rsidP="001E5C8C">
      <w:pPr>
        <w:ind w:firstLine="708"/>
        <w:jc w:val="both"/>
        <w:rPr>
          <w:rFonts w:ascii="Times New Roman" w:hAnsi="Times New Roman"/>
          <w:sz w:val="28"/>
          <w:szCs w:val="28"/>
        </w:rPr>
      </w:pPr>
      <w:r w:rsidRPr="00080BE2">
        <w:rPr>
          <w:rFonts w:ascii="Times New Roman" w:hAnsi="Times New Roman"/>
          <w:sz w:val="28"/>
          <w:szCs w:val="28"/>
        </w:rPr>
        <w:t>На картах градостроительного зонирования территории поселения обозначены границы памятников археологического наследия. Режим использования объектов культурного наследия должен осуществляться в соответствии с федеральным законом</w:t>
      </w:r>
      <w:r>
        <w:rPr>
          <w:rFonts w:ascii="Times New Roman" w:hAnsi="Times New Roman"/>
          <w:sz w:val="28"/>
          <w:szCs w:val="28"/>
        </w:rPr>
        <w:t xml:space="preserve"> от 25.06.2002 № 73-ФЗ</w:t>
      </w:r>
      <w:r w:rsidRPr="00080BE2">
        <w:rPr>
          <w:rFonts w:ascii="Times New Roman" w:hAnsi="Times New Roman"/>
          <w:sz w:val="28"/>
          <w:szCs w:val="28"/>
        </w:rPr>
        <w:t xml:space="preserve"> «Об объектах культурного наследия (памятниках истории и культуры) народов Российской Федерации».</w:t>
      </w:r>
    </w:p>
    <w:p w14:paraId="0D03AA47" w14:textId="06507DCD" w:rsidR="00942353" w:rsidRPr="006E0CCB" w:rsidRDefault="00B25BF1" w:rsidP="00942353">
      <w:pPr>
        <w:spacing w:after="0" w:line="240" w:lineRule="auto"/>
        <w:ind w:firstLine="709"/>
        <w:jc w:val="both"/>
        <w:rPr>
          <w:rFonts w:ascii="Times New Roman" w:hAnsi="Times New Roman"/>
          <w:sz w:val="28"/>
          <w:szCs w:val="28"/>
        </w:rPr>
      </w:pPr>
      <w:r w:rsidRPr="006E0CCB">
        <w:rPr>
          <w:rFonts w:ascii="Times New Roman" w:hAnsi="Times New Roman"/>
          <w:sz w:val="28"/>
          <w:szCs w:val="28"/>
        </w:rPr>
        <w:t xml:space="preserve">На территории </w:t>
      </w:r>
      <w:r w:rsidR="00DC2B80">
        <w:rPr>
          <w:rFonts w:ascii="Times New Roman" w:hAnsi="Times New Roman"/>
          <w:sz w:val="28"/>
          <w:szCs w:val="28"/>
        </w:rPr>
        <w:t>Ольгинского</w:t>
      </w:r>
      <w:r w:rsidRPr="006E0CCB">
        <w:rPr>
          <w:rFonts w:ascii="Times New Roman" w:hAnsi="Times New Roman"/>
          <w:sz w:val="28"/>
          <w:szCs w:val="28"/>
        </w:rPr>
        <w:t xml:space="preserve"> сельского поселения расположен объект культурного наследия регионального значения (</w:t>
      </w:r>
      <w:r w:rsidR="00DC2B80">
        <w:rPr>
          <w:rFonts w:ascii="Times New Roman" w:hAnsi="Times New Roman"/>
          <w:sz w:val="28"/>
          <w:szCs w:val="28"/>
        </w:rPr>
        <w:t>достопримечательное место</w:t>
      </w:r>
      <w:r w:rsidRPr="006E0CCB">
        <w:rPr>
          <w:rFonts w:ascii="Times New Roman" w:hAnsi="Times New Roman"/>
          <w:sz w:val="28"/>
          <w:szCs w:val="28"/>
        </w:rPr>
        <w:t>) «</w:t>
      </w:r>
      <w:r w:rsidR="00DC2B80">
        <w:rPr>
          <w:rFonts w:ascii="Times New Roman" w:hAnsi="Times New Roman"/>
          <w:sz w:val="28"/>
          <w:szCs w:val="28"/>
        </w:rPr>
        <w:t>Ольгинская дамба</w:t>
      </w:r>
      <w:r w:rsidRPr="006E0CCB">
        <w:rPr>
          <w:rFonts w:ascii="Times New Roman" w:hAnsi="Times New Roman"/>
          <w:sz w:val="28"/>
          <w:szCs w:val="28"/>
        </w:rPr>
        <w:t xml:space="preserve">» по адресу: Ростовская область, Аксайский район, </w:t>
      </w:r>
      <w:r w:rsidR="00DC2B80">
        <w:rPr>
          <w:rFonts w:ascii="Times New Roman" w:hAnsi="Times New Roman"/>
          <w:sz w:val="28"/>
          <w:szCs w:val="28"/>
        </w:rPr>
        <w:t>г. Аксай, ст. Ольгинская, 12 км</w:t>
      </w:r>
      <w:r w:rsidRPr="006E0CCB">
        <w:rPr>
          <w:rFonts w:ascii="Times New Roman" w:hAnsi="Times New Roman"/>
          <w:sz w:val="28"/>
          <w:szCs w:val="28"/>
        </w:rPr>
        <w:t xml:space="preserve">, границы которого утверждены постановлением комитета по охране объектов культурного наследия Ростовской области от </w:t>
      </w:r>
      <w:r w:rsidR="00DC2B80">
        <w:rPr>
          <w:rFonts w:ascii="Times New Roman" w:hAnsi="Times New Roman"/>
          <w:sz w:val="28"/>
          <w:szCs w:val="28"/>
        </w:rPr>
        <w:t>30</w:t>
      </w:r>
      <w:r w:rsidRPr="006E0CCB">
        <w:rPr>
          <w:rFonts w:ascii="Times New Roman" w:hAnsi="Times New Roman"/>
          <w:sz w:val="28"/>
          <w:szCs w:val="28"/>
        </w:rPr>
        <w:t>.</w:t>
      </w:r>
      <w:r w:rsidR="00DC2B80">
        <w:rPr>
          <w:rFonts w:ascii="Times New Roman" w:hAnsi="Times New Roman"/>
          <w:sz w:val="28"/>
          <w:szCs w:val="28"/>
        </w:rPr>
        <w:t>11</w:t>
      </w:r>
      <w:r w:rsidRPr="006E0CCB">
        <w:rPr>
          <w:rFonts w:ascii="Times New Roman" w:hAnsi="Times New Roman"/>
          <w:sz w:val="28"/>
          <w:szCs w:val="28"/>
        </w:rPr>
        <w:t>.2020 № 20/01-01/</w:t>
      </w:r>
      <w:r w:rsidR="00DC2B80">
        <w:rPr>
          <w:rFonts w:ascii="Times New Roman" w:hAnsi="Times New Roman"/>
          <w:sz w:val="28"/>
          <w:szCs w:val="28"/>
        </w:rPr>
        <w:t>4835</w:t>
      </w:r>
      <w:r w:rsidRPr="006E0CCB">
        <w:rPr>
          <w:rFonts w:ascii="Times New Roman" w:hAnsi="Times New Roman"/>
          <w:sz w:val="28"/>
          <w:szCs w:val="28"/>
        </w:rPr>
        <w:t>.</w:t>
      </w:r>
    </w:p>
    <w:p w14:paraId="41535294" w14:textId="1A8AD67C" w:rsidR="00942353" w:rsidRPr="006E0CCB" w:rsidRDefault="00B25BF1" w:rsidP="00DC2B80">
      <w:pPr>
        <w:spacing w:after="0" w:line="240" w:lineRule="auto"/>
        <w:ind w:firstLine="709"/>
        <w:jc w:val="both"/>
        <w:rPr>
          <w:rFonts w:ascii="Times New Roman" w:hAnsi="Times New Roman"/>
          <w:sz w:val="28"/>
          <w:szCs w:val="28"/>
        </w:rPr>
      </w:pPr>
      <w:r w:rsidRPr="006E0CCB">
        <w:rPr>
          <w:rFonts w:ascii="Times New Roman" w:hAnsi="Times New Roman"/>
          <w:sz w:val="28"/>
          <w:szCs w:val="28"/>
        </w:rPr>
        <w:t xml:space="preserve">Постановлением </w:t>
      </w:r>
      <w:r w:rsidR="00DC2B80">
        <w:rPr>
          <w:rFonts w:ascii="Times New Roman" w:hAnsi="Times New Roman"/>
          <w:sz w:val="28"/>
          <w:szCs w:val="28"/>
        </w:rPr>
        <w:t>комитета по охране объектов культурного наследия</w:t>
      </w:r>
      <w:r w:rsidR="00942353" w:rsidRPr="006E0CCB">
        <w:rPr>
          <w:rFonts w:ascii="Times New Roman" w:hAnsi="Times New Roman"/>
          <w:sz w:val="28"/>
          <w:szCs w:val="28"/>
        </w:rPr>
        <w:t xml:space="preserve"> Ростовской области от </w:t>
      </w:r>
      <w:r w:rsidR="00DC2B80">
        <w:rPr>
          <w:rFonts w:ascii="Times New Roman" w:hAnsi="Times New Roman"/>
          <w:sz w:val="28"/>
          <w:szCs w:val="28"/>
        </w:rPr>
        <w:t>22</w:t>
      </w:r>
      <w:r w:rsidR="00942353" w:rsidRPr="006E0CCB">
        <w:rPr>
          <w:rFonts w:ascii="Times New Roman" w:hAnsi="Times New Roman"/>
          <w:sz w:val="28"/>
          <w:szCs w:val="28"/>
        </w:rPr>
        <w:t>.</w:t>
      </w:r>
      <w:r w:rsidR="00DC2B80">
        <w:rPr>
          <w:rFonts w:ascii="Times New Roman" w:hAnsi="Times New Roman"/>
          <w:sz w:val="28"/>
          <w:szCs w:val="28"/>
        </w:rPr>
        <w:t>0</w:t>
      </w:r>
      <w:r w:rsidR="00942353" w:rsidRPr="006E0CCB">
        <w:rPr>
          <w:rFonts w:ascii="Times New Roman" w:hAnsi="Times New Roman"/>
          <w:sz w:val="28"/>
          <w:szCs w:val="28"/>
        </w:rPr>
        <w:t>1.</w:t>
      </w:r>
      <w:r w:rsidR="00DC2B80">
        <w:rPr>
          <w:rFonts w:ascii="Times New Roman" w:hAnsi="Times New Roman"/>
          <w:sz w:val="28"/>
          <w:szCs w:val="28"/>
        </w:rPr>
        <w:t>2021</w:t>
      </w:r>
      <w:r w:rsidR="00942353" w:rsidRPr="006E0CCB">
        <w:rPr>
          <w:rFonts w:ascii="Times New Roman" w:hAnsi="Times New Roman"/>
          <w:sz w:val="28"/>
          <w:szCs w:val="28"/>
        </w:rPr>
        <w:t xml:space="preserve"> № </w:t>
      </w:r>
      <w:r w:rsidR="00DC2B80">
        <w:rPr>
          <w:rFonts w:ascii="Times New Roman" w:hAnsi="Times New Roman"/>
          <w:sz w:val="28"/>
          <w:szCs w:val="28"/>
        </w:rPr>
        <w:t>20/01-01/270 (в редакции постановления комитета по охране объектов культурного наследия Ростовской области от 10.06.2021 № 20/01-01/1696)</w:t>
      </w:r>
      <w:r w:rsidR="00942353" w:rsidRPr="006E0CCB">
        <w:rPr>
          <w:rFonts w:ascii="Times New Roman" w:hAnsi="Times New Roman"/>
          <w:sz w:val="28"/>
          <w:szCs w:val="28"/>
        </w:rPr>
        <w:t xml:space="preserve"> установлены </w:t>
      </w:r>
      <w:r w:rsidR="00DC2B80">
        <w:rPr>
          <w:rFonts w:ascii="Times New Roman" w:hAnsi="Times New Roman"/>
          <w:sz w:val="28"/>
          <w:szCs w:val="28"/>
        </w:rPr>
        <w:t>требования к осуществлению деятельности и градостроительным регламентам в границах территории объекта культурного наследия регионального значения.</w:t>
      </w:r>
    </w:p>
    <w:p w14:paraId="0F8396CF" w14:textId="77777777" w:rsidR="00942353" w:rsidRPr="006E0CCB" w:rsidRDefault="00942353" w:rsidP="00942353">
      <w:pPr>
        <w:spacing w:after="0" w:line="240" w:lineRule="auto"/>
        <w:ind w:firstLine="709"/>
        <w:jc w:val="both"/>
        <w:rPr>
          <w:rFonts w:ascii="Times New Roman" w:hAnsi="Times New Roman"/>
          <w:sz w:val="28"/>
          <w:szCs w:val="28"/>
        </w:rPr>
      </w:pPr>
    </w:p>
    <w:p w14:paraId="3AB276D4" w14:textId="4024ED64" w:rsidR="00942353" w:rsidRPr="006E0CCB" w:rsidRDefault="00942353" w:rsidP="00942353">
      <w:pPr>
        <w:pStyle w:val="Default"/>
        <w:ind w:firstLine="709"/>
        <w:jc w:val="both"/>
        <w:rPr>
          <w:b/>
          <w:bCs/>
          <w:sz w:val="28"/>
          <w:szCs w:val="28"/>
        </w:rPr>
      </w:pPr>
      <w:r w:rsidRPr="006E0CCB">
        <w:rPr>
          <w:b/>
          <w:bCs/>
          <w:sz w:val="28"/>
          <w:szCs w:val="28"/>
        </w:rPr>
        <w:t xml:space="preserve">20.1. </w:t>
      </w:r>
      <w:r w:rsidR="00EB3032">
        <w:rPr>
          <w:b/>
          <w:bCs/>
          <w:sz w:val="28"/>
          <w:szCs w:val="28"/>
        </w:rPr>
        <w:t>Общие т</w:t>
      </w:r>
      <w:r w:rsidRPr="006E0CCB">
        <w:rPr>
          <w:b/>
          <w:bCs/>
          <w:sz w:val="28"/>
          <w:szCs w:val="28"/>
        </w:rPr>
        <w:t xml:space="preserve">ребования к </w:t>
      </w:r>
      <w:r w:rsidR="00DC2B80">
        <w:rPr>
          <w:b/>
          <w:bCs/>
          <w:sz w:val="28"/>
          <w:szCs w:val="28"/>
        </w:rPr>
        <w:t xml:space="preserve">осуществлению деятельности и </w:t>
      </w:r>
      <w:r w:rsidRPr="006E0CCB">
        <w:rPr>
          <w:b/>
          <w:bCs/>
          <w:sz w:val="28"/>
          <w:szCs w:val="28"/>
        </w:rPr>
        <w:t>градостроительным регламентам в границах территории объекта культурного наследия</w:t>
      </w:r>
      <w:r w:rsidR="00DC2B80">
        <w:rPr>
          <w:b/>
          <w:bCs/>
          <w:sz w:val="28"/>
          <w:szCs w:val="28"/>
        </w:rPr>
        <w:t xml:space="preserve"> регионального значения (достопримечательного места) «Ольгинская дамба»</w:t>
      </w:r>
    </w:p>
    <w:p w14:paraId="38007711" w14:textId="46088634" w:rsidR="00EB3032" w:rsidRPr="00C9168C" w:rsidRDefault="00EB3032" w:rsidP="00EB3032">
      <w:pPr>
        <w:tabs>
          <w:tab w:val="left" w:pos="1140"/>
        </w:tabs>
        <w:spacing w:after="0" w:line="240" w:lineRule="auto"/>
        <w:ind w:firstLine="709"/>
        <w:jc w:val="both"/>
        <w:rPr>
          <w:rFonts w:ascii="Times New Roman" w:hAnsi="Times New Roman"/>
          <w:sz w:val="28"/>
          <w:szCs w:val="28"/>
        </w:rPr>
      </w:pPr>
      <w:r w:rsidRPr="00C9168C">
        <w:rPr>
          <w:rFonts w:ascii="Times New Roman" w:hAnsi="Times New Roman"/>
          <w:sz w:val="28"/>
          <w:szCs w:val="28"/>
        </w:rPr>
        <w:t>В границах территории объекта культурного наследия регионального значения (достопримечательного места) «Ольгинская дамба» по адресу:</w:t>
      </w:r>
      <w:r w:rsidRPr="00C9168C">
        <w:rPr>
          <w:rStyle w:val="30"/>
          <w:rFonts w:eastAsia="Calibri"/>
          <w:sz w:val="28"/>
          <w:szCs w:val="28"/>
        </w:rPr>
        <w:t xml:space="preserve"> </w:t>
      </w:r>
      <w:r w:rsidRPr="00C9168C">
        <w:rPr>
          <w:rStyle w:val="string"/>
          <w:rFonts w:ascii="Times New Roman" w:hAnsi="Times New Roman"/>
          <w:sz w:val="28"/>
          <w:szCs w:val="28"/>
        </w:rPr>
        <w:t xml:space="preserve">Ростовская область, </w:t>
      </w:r>
      <w:r w:rsidRPr="00C9168C">
        <w:rPr>
          <w:rFonts w:ascii="Times New Roman" w:hAnsi="Times New Roman"/>
          <w:sz w:val="28"/>
          <w:szCs w:val="28"/>
        </w:rPr>
        <w:t xml:space="preserve">Аксайский район, </w:t>
      </w:r>
      <w:r w:rsidRPr="00C9168C">
        <w:rPr>
          <w:rFonts w:ascii="Times New Roman" w:hAnsi="Times New Roman"/>
          <w:sz w:val="28"/>
          <w:szCs w:val="28"/>
          <w:lang w:eastAsia="ar-SA"/>
        </w:rPr>
        <w:t>г.</w:t>
      </w:r>
      <w:r>
        <w:rPr>
          <w:rFonts w:ascii="Times New Roman" w:hAnsi="Times New Roman"/>
          <w:sz w:val="28"/>
          <w:szCs w:val="28"/>
          <w:lang w:eastAsia="ar-SA"/>
        </w:rPr>
        <w:t xml:space="preserve"> </w:t>
      </w:r>
      <w:r w:rsidRPr="00C9168C">
        <w:rPr>
          <w:rFonts w:ascii="Times New Roman" w:hAnsi="Times New Roman"/>
          <w:sz w:val="28"/>
          <w:szCs w:val="28"/>
          <w:lang w:eastAsia="ar-SA"/>
        </w:rPr>
        <w:t xml:space="preserve">Аксай, ст. Ольгинская, 12 км, </w:t>
      </w:r>
      <w:r w:rsidRPr="00C9168C">
        <w:rPr>
          <w:rFonts w:ascii="Times New Roman" w:hAnsi="Times New Roman"/>
          <w:sz w:val="28"/>
          <w:szCs w:val="28"/>
        </w:rPr>
        <w:t xml:space="preserve">(далее </w:t>
      </w:r>
      <w:r>
        <w:rPr>
          <w:rFonts w:ascii="Times New Roman" w:hAnsi="Times New Roman"/>
          <w:sz w:val="28"/>
          <w:szCs w:val="28"/>
        </w:rPr>
        <w:t>-</w:t>
      </w:r>
      <w:r w:rsidRPr="00C9168C">
        <w:rPr>
          <w:rFonts w:ascii="Times New Roman" w:hAnsi="Times New Roman"/>
          <w:sz w:val="28"/>
          <w:szCs w:val="28"/>
        </w:rPr>
        <w:t xml:space="preserve"> объект культурного наследия):</w:t>
      </w:r>
    </w:p>
    <w:p w14:paraId="04E4AAE9" w14:textId="77777777" w:rsidR="00EB3032" w:rsidRPr="00C9168C" w:rsidRDefault="00EB3032" w:rsidP="00EB3032">
      <w:pPr>
        <w:snapToGrid w:val="0"/>
        <w:spacing w:after="0" w:line="240" w:lineRule="auto"/>
        <w:ind w:firstLine="709"/>
        <w:jc w:val="both"/>
        <w:rPr>
          <w:rFonts w:ascii="Times New Roman" w:hAnsi="Times New Roman"/>
          <w:sz w:val="28"/>
          <w:szCs w:val="28"/>
        </w:rPr>
      </w:pPr>
      <w:r>
        <w:rPr>
          <w:rFonts w:ascii="Times New Roman" w:hAnsi="Times New Roman"/>
          <w:color w:val="000000"/>
          <w:spacing w:val="-5"/>
          <w:sz w:val="28"/>
          <w:szCs w:val="28"/>
        </w:rPr>
        <w:t xml:space="preserve">1. </w:t>
      </w:r>
      <w:r w:rsidRPr="00C9168C">
        <w:rPr>
          <w:rFonts w:ascii="Times New Roman" w:hAnsi="Times New Roman"/>
          <w:color w:val="000000"/>
          <w:spacing w:val="-5"/>
          <w:sz w:val="28"/>
          <w:szCs w:val="28"/>
        </w:rPr>
        <w:t>Разрешается:</w:t>
      </w:r>
      <w:r w:rsidRPr="00C9168C">
        <w:rPr>
          <w:rFonts w:ascii="Times New Roman" w:hAnsi="Times New Roman"/>
          <w:sz w:val="28"/>
          <w:szCs w:val="28"/>
        </w:rPr>
        <w:t xml:space="preserve"> </w:t>
      </w:r>
    </w:p>
    <w:p w14:paraId="537D570E" w14:textId="77777777"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1.1. </w:t>
      </w:r>
      <w:r w:rsidRPr="00C9168C">
        <w:rPr>
          <w:rFonts w:ascii="Times New Roman" w:hAnsi="Times New Roman"/>
          <w:sz w:val="28"/>
          <w:szCs w:val="28"/>
        </w:rPr>
        <w:t>сохранение особенностей достопримечательного места (предмета охраны достопримечательного места), являющихся основанием для включения его в единый государственный реестр объектов культурного наследия (памятников истории и культуры) народов Российской Федерации и</w:t>
      </w:r>
      <w:r>
        <w:rPr>
          <w:rFonts w:ascii="Times New Roman" w:hAnsi="Times New Roman"/>
          <w:sz w:val="28"/>
          <w:szCs w:val="28"/>
        </w:rPr>
        <w:t> </w:t>
      </w:r>
      <w:r w:rsidRPr="00C9168C">
        <w:rPr>
          <w:rFonts w:ascii="Times New Roman" w:hAnsi="Times New Roman"/>
          <w:sz w:val="28"/>
          <w:szCs w:val="28"/>
        </w:rPr>
        <w:t>подлежащих обязательному сохранению;</w:t>
      </w:r>
    </w:p>
    <w:p w14:paraId="0A818696" w14:textId="77777777"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1.2. </w:t>
      </w:r>
      <w:r w:rsidRPr="00C9168C">
        <w:rPr>
          <w:rFonts w:ascii="Times New Roman" w:hAnsi="Times New Roman"/>
          <w:sz w:val="28"/>
          <w:szCs w:val="28"/>
        </w:rPr>
        <w:t>обеспечение благоприятных условий зрительного восприятия территории достопримечательного места и сопряженной с ним исторической среды.</w:t>
      </w:r>
    </w:p>
    <w:p w14:paraId="2614DB72" w14:textId="77777777"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color w:val="000000"/>
          <w:spacing w:val="-6"/>
          <w:sz w:val="28"/>
          <w:szCs w:val="28"/>
        </w:rPr>
        <w:t xml:space="preserve">2. </w:t>
      </w:r>
      <w:r w:rsidRPr="00C9168C">
        <w:rPr>
          <w:rFonts w:ascii="Times New Roman" w:hAnsi="Times New Roman"/>
          <w:color w:val="000000"/>
          <w:spacing w:val="-6"/>
          <w:sz w:val="28"/>
          <w:szCs w:val="28"/>
        </w:rPr>
        <w:t>Запрещается:</w:t>
      </w:r>
    </w:p>
    <w:p w14:paraId="09336BAD" w14:textId="77777777"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 </w:t>
      </w:r>
      <w:r w:rsidRPr="00C9168C">
        <w:rPr>
          <w:rFonts w:ascii="Times New Roman" w:hAnsi="Times New Roman"/>
          <w:sz w:val="28"/>
          <w:szCs w:val="28"/>
        </w:rPr>
        <w:t>любая хозяйственная деятельность, оказывающая негативное воздействие на ценный антропогенный ландшафт.</w:t>
      </w:r>
    </w:p>
    <w:p w14:paraId="14B6755C" w14:textId="017ABCEC"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 xml:space="preserve">2.3. </w:t>
      </w:r>
      <w:r w:rsidRPr="00C9168C">
        <w:rPr>
          <w:rFonts w:ascii="Times New Roman" w:hAnsi="Times New Roman"/>
          <w:sz w:val="28"/>
          <w:szCs w:val="28"/>
        </w:rPr>
        <w:t xml:space="preserve">проведение изыскательских, земляных, строительных работ и иная хозяйственной деятельность на земельных участках в границах территории достопримечательного места, без наличия в проектной документации раздела об </w:t>
      </w:r>
      <w:r w:rsidRPr="00C9168C">
        <w:rPr>
          <w:rFonts w:ascii="Times New Roman" w:hAnsi="Times New Roman"/>
          <w:sz w:val="28"/>
          <w:szCs w:val="28"/>
        </w:rPr>
        <w:lastRenderedPageBreak/>
        <w:t xml:space="preserve">обеспечении сохранности объекта культурного наследия, </w:t>
      </w:r>
      <w:bookmarkStart w:id="58" w:name="_Hlk59193943"/>
      <w:r w:rsidRPr="002271C3">
        <w:rPr>
          <w:rFonts w:ascii="Times New Roman" w:hAnsi="Times New Roman"/>
          <w:sz w:val="28"/>
          <w:szCs w:val="28"/>
        </w:rPr>
        <w:t xml:space="preserve">согласованного </w:t>
      </w:r>
      <w:r>
        <w:rPr>
          <w:rFonts w:ascii="Times New Roman" w:hAnsi="Times New Roman"/>
          <w:bCs/>
          <w:sz w:val="28"/>
          <w:szCs w:val="28"/>
        </w:rPr>
        <w:t>с </w:t>
      </w:r>
      <w:r w:rsidRPr="002271C3">
        <w:rPr>
          <w:rFonts w:ascii="Times New Roman" w:hAnsi="Times New Roman"/>
          <w:bCs/>
          <w:sz w:val="28"/>
          <w:szCs w:val="28"/>
        </w:rPr>
        <w:t>орган</w:t>
      </w:r>
      <w:r>
        <w:rPr>
          <w:rFonts w:ascii="Times New Roman" w:hAnsi="Times New Roman"/>
          <w:bCs/>
          <w:sz w:val="28"/>
          <w:szCs w:val="28"/>
        </w:rPr>
        <w:t>ом</w:t>
      </w:r>
      <w:r w:rsidRPr="002271C3">
        <w:rPr>
          <w:rFonts w:ascii="Times New Roman" w:hAnsi="Times New Roman"/>
          <w:bCs/>
          <w:sz w:val="28"/>
          <w:szCs w:val="28"/>
        </w:rPr>
        <w:t xml:space="preserve"> исполнительной власти Ростовской области, уполномоченны</w:t>
      </w:r>
      <w:r>
        <w:rPr>
          <w:rFonts w:ascii="Times New Roman" w:hAnsi="Times New Roman"/>
          <w:bCs/>
          <w:sz w:val="28"/>
          <w:szCs w:val="28"/>
        </w:rPr>
        <w:t>м</w:t>
      </w:r>
      <w:r w:rsidRPr="002271C3">
        <w:rPr>
          <w:rFonts w:ascii="Times New Roman" w:hAnsi="Times New Roman"/>
          <w:bCs/>
          <w:sz w:val="28"/>
          <w:szCs w:val="28"/>
        </w:rPr>
        <w:t xml:space="preserve"> в</w:t>
      </w:r>
      <w:r>
        <w:rPr>
          <w:rFonts w:ascii="Times New Roman" w:hAnsi="Times New Roman"/>
          <w:bCs/>
          <w:sz w:val="28"/>
          <w:szCs w:val="28"/>
        </w:rPr>
        <w:t> </w:t>
      </w:r>
      <w:r w:rsidRPr="002271C3">
        <w:rPr>
          <w:rFonts w:ascii="Times New Roman" w:hAnsi="Times New Roman"/>
          <w:bCs/>
          <w:sz w:val="28"/>
          <w:szCs w:val="28"/>
        </w:rPr>
        <w:t>области государственной охраны объектов культурного наследия (далее</w:t>
      </w:r>
      <w:r>
        <w:rPr>
          <w:rFonts w:ascii="Times New Roman" w:hAnsi="Times New Roman"/>
          <w:bCs/>
          <w:sz w:val="28"/>
          <w:szCs w:val="28"/>
        </w:rPr>
        <w:t> </w:t>
      </w:r>
      <w:r>
        <w:rPr>
          <w:rFonts w:ascii="Times New Roman" w:hAnsi="Times New Roman"/>
          <w:color w:val="000000"/>
          <w:sz w:val="28"/>
          <w:szCs w:val="28"/>
        </w:rPr>
        <w:t>- </w:t>
      </w:r>
      <w:r w:rsidRPr="002271C3">
        <w:rPr>
          <w:rFonts w:ascii="Times New Roman" w:hAnsi="Times New Roman"/>
          <w:color w:val="000000"/>
          <w:sz w:val="28"/>
          <w:szCs w:val="28"/>
        </w:rPr>
        <w:t>уполномоченный орган)</w:t>
      </w:r>
      <w:bookmarkEnd w:id="58"/>
      <w:r w:rsidRPr="00C9168C">
        <w:rPr>
          <w:rFonts w:ascii="Times New Roman" w:hAnsi="Times New Roman"/>
          <w:sz w:val="28"/>
          <w:szCs w:val="28"/>
        </w:rPr>
        <w:t>;</w:t>
      </w:r>
    </w:p>
    <w:p w14:paraId="1B71586A" w14:textId="62543CC1" w:rsidR="00EB3032" w:rsidRPr="006E0CCB" w:rsidRDefault="00EB3032" w:rsidP="00EB3032">
      <w:pPr>
        <w:spacing w:after="0" w:line="240" w:lineRule="auto"/>
        <w:ind w:firstLine="709"/>
        <w:jc w:val="both"/>
        <w:rPr>
          <w:rFonts w:ascii="Times New Roman" w:hAnsi="Times New Roman"/>
          <w:sz w:val="28"/>
          <w:szCs w:val="28"/>
        </w:rPr>
      </w:pPr>
      <w:r>
        <w:rPr>
          <w:rFonts w:ascii="Times New Roman" w:hAnsi="Times New Roman"/>
          <w:sz w:val="28"/>
          <w:szCs w:val="28"/>
        </w:rPr>
        <w:t xml:space="preserve">2.4. </w:t>
      </w:r>
      <w:r w:rsidRPr="00C9168C">
        <w:rPr>
          <w:rFonts w:ascii="Times New Roman" w:hAnsi="Times New Roman"/>
          <w:sz w:val="28"/>
          <w:szCs w:val="28"/>
        </w:rPr>
        <w:t>проведение на земельных участках, подлежащих воздействию земляных, строительных, мелиоративных, хозяйственных работ без</w:t>
      </w:r>
      <w:r>
        <w:rPr>
          <w:rFonts w:ascii="Times New Roman" w:hAnsi="Times New Roman"/>
          <w:sz w:val="28"/>
          <w:szCs w:val="28"/>
        </w:rPr>
        <w:t> </w:t>
      </w:r>
      <w:r w:rsidRPr="00C9168C">
        <w:rPr>
          <w:rFonts w:ascii="Times New Roman" w:hAnsi="Times New Roman"/>
          <w:sz w:val="28"/>
          <w:szCs w:val="28"/>
        </w:rPr>
        <w:t xml:space="preserve">предоставления в </w:t>
      </w:r>
      <w:r w:rsidRPr="002271C3">
        <w:rPr>
          <w:rFonts w:ascii="Times New Roman" w:hAnsi="Times New Roman"/>
          <w:color w:val="000000"/>
          <w:sz w:val="28"/>
          <w:szCs w:val="28"/>
        </w:rPr>
        <w:t>уполномоченный орган</w:t>
      </w:r>
      <w:r w:rsidRPr="00C9168C">
        <w:rPr>
          <w:rFonts w:ascii="Times New Roman" w:hAnsi="Times New Roman"/>
          <w:sz w:val="28"/>
          <w:szCs w:val="28"/>
        </w:rPr>
        <w:t xml:space="preserve"> заключения государственной историко-культурной экспертизы на результаты исследований, в соответствии с</w:t>
      </w:r>
      <w:r>
        <w:rPr>
          <w:rFonts w:ascii="Times New Roman" w:hAnsi="Times New Roman"/>
          <w:sz w:val="28"/>
          <w:szCs w:val="28"/>
        </w:rPr>
        <w:t> </w:t>
      </w:r>
      <w:r w:rsidRPr="00C9168C">
        <w:rPr>
          <w:rFonts w:ascii="Times New Roman" w:hAnsi="Times New Roman"/>
          <w:sz w:val="28"/>
          <w:szCs w:val="28"/>
        </w:rPr>
        <w:t>которыми определяется наличие (отсутствие) объектов, обладающих признаком объекта археологического наследия.</w:t>
      </w:r>
    </w:p>
    <w:p w14:paraId="63C5AF1F" w14:textId="1A75A683" w:rsidR="00942353" w:rsidRPr="006E0CCB" w:rsidRDefault="00942353" w:rsidP="00942353">
      <w:pPr>
        <w:spacing w:after="0" w:line="240" w:lineRule="auto"/>
        <w:ind w:firstLine="709"/>
        <w:jc w:val="both"/>
        <w:rPr>
          <w:rFonts w:ascii="Times New Roman" w:hAnsi="Times New Roman"/>
          <w:caps/>
          <w:sz w:val="28"/>
          <w:szCs w:val="28"/>
        </w:rPr>
      </w:pPr>
    </w:p>
    <w:p w14:paraId="5685F8F9" w14:textId="02AD4826" w:rsidR="00D15817" w:rsidRPr="006E0CCB" w:rsidRDefault="00D15817" w:rsidP="00D15817">
      <w:pPr>
        <w:pStyle w:val="Default"/>
        <w:ind w:firstLine="709"/>
        <w:jc w:val="both"/>
        <w:rPr>
          <w:b/>
          <w:bCs/>
          <w:sz w:val="28"/>
          <w:szCs w:val="28"/>
        </w:rPr>
      </w:pPr>
      <w:r w:rsidRPr="006E0CCB">
        <w:rPr>
          <w:b/>
          <w:bCs/>
          <w:sz w:val="28"/>
          <w:szCs w:val="28"/>
        </w:rPr>
        <w:t xml:space="preserve">20.2. Требования к </w:t>
      </w:r>
      <w:r w:rsidR="00EB3032">
        <w:rPr>
          <w:b/>
          <w:bCs/>
          <w:sz w:val="28"/>
          <w:szCs w:val="28"/>
        </w:rPr>
        <w:t xml:space="preserve">осуществлению деятельности и </w:t>
      </w:r>
      <w:r w:rsidRPr="006E0CCB">
        <w:rPr>
          <w:b/>
          <w:bCs/>
          <w:sz w:val="28"/>
          <w:szCs w:val="28"/>
        </w:rPr>
        <w:t xml:space="preserve">градостроительным регламентам в границах </w:t>
      </w:r>
      <w:r w:rsidR="00EB3032">
        <w:rPr>
          <w:b/>
          <w:bCs/>
          <w:sz w:val="28"/>
          <w:szCs w:val="28"/>
        </w:rPr>
        <w:t>объекта культурного наследия</w:t>
      </w:r>
      <w:r w:rsidRPr="006E0CCB">
        <w:rPr>
          <w:b/>
          <w:bCs/>
          <w:sz w:val="28"/>
          <w:szCs w:val="28"/>
        </w:rPr>
        <w:t xml:space="preserve"> </w:t>
      </w:r>
    </w:p>
    <w:p w14:paraId="4EBA2B88" w14:textId="564FE0B3" w:rsidR="00D15817" w:rsidRDefault="00EB3032" w:rsidP="00D15817">
      <w:pPr>
        <w:pStyle w:val="Default"/>
        <w:ind w:firstLine="709"/>
        <w:jc w:val="both"/>
        <w:rPr>
          <w:rFonts w:eastAsia="Calibri"/>
          <w:sz w:val="28"/>
          <w:szCs w:val="28"/>
        </w:rPr>
      </w:pPr>
      <w:r w:rsidRPr="00764013">
        <w:rPr>
          <w:sz w:val="28"/>
          <w:szCs w:val="28"/>
        </w:rPr>
        <w:t xml:space="preserve">В границах территории </w:t>
      </w:r>
      <w:r>
        <w:rPr>
          <w:sz w:val="28"/>
          <w:szCs w:val="28"/>
        </w:rPr>
        <w:t xml:space="preserve">объекта культурного наследия устанавливается особый режим с требованиями к </w:t>
      </w:r>
      <w:r>
        <w:rPr>
          <w:rFonts w:eastAsia="Calibri"/>
          <w:sz w:val="28"/>
          <w:szCs w:val="28"/>
        </w:rPr>
        <w:t>осуществлению деятельности и градостроительным регламентам, включая требования к видам разрешенного использования земельных участков и объектов капитального строительства.</w:t>
      </w:r>
    </w:p>
    <w:p w14:paraId="2BF99F40" w14:textId="77777777" w:rsidR="00EB3032" w:rsidRDefault="00EB3032" w:rsidP="00D15817">
      <w:pPr>
        <w:pStyle w:val="Default"/>
        <w:ind w:firstLine="709"/>
        <w:jc w:val="both"/>
        <w:rPr>
          <w:rFonts w:eastAsia="Calibri"/>
          <w:sz w:val="28"/>
          <w:szCs w:val="28"/>
        </w:rPr>
      </w:pPr>
    </w:p>
    <w:p w14:paraId="0A6D6264" w14:textId="77777777" w:rsidR="00EB3032" w:rsidRPr="00B30888" w:rsidRDefault="00EB3032" w:rsidP="00EB3032">
      <w:pPr>
        <w:tabs>
          <w:tab w:val="left" w:pos="5940"/>
        </w:tabs>
        <w:spacing w:after="0" w:line="240" w:lineRule="auto"/>
        <w:contextualSpacing/>
        <w:jc w:val="center"/>
        <w:rPr>
          <w:rFonts w:ascii="Times New Roman" w:hAnsi="Times New Roman"/>
          <w:bCs/>
          <w:sz w:val="28"/>
          <w:szCs w:val="28"/>
        </w:rPr>
      </w:pPr>
      <w:r w:rsidRPr="00B30888">
        <w:rPr>
          <w:rFonts w:ascii="Times New Roman" w:hAnsi="Times New Roman"/>
          <w:bCs/>
          <w:sz w:val="28"/>
          <w:szCs w:val="28"/>
        </w:rPr>
        <w:t xml:space="preserve">Режим Р-1 </w:t>
      </w:r>
    </w:p>
    <w:p w14:paraId="21644D07" w14:textId="77777777" w:rsidR="00EB3032" w:rsidRDefault="00EB3032" w:rsidP="00EB3032">
      <w:pPr>
        <w:tabs>
          <w:tab w:val="left" w:pos="5940"/>
        </w:tabs>
        <w:spacing w:after="0" w:line="240" w:lineRule="auto"/>
        <w:contextualSpacing/>
        <w:jc w:val="center"/>
        <w:rPr>
          <w:rFonts w:ascii="Times New Roman" w:hAnsi="Times New Roman"/>
          <w:bCs/>
          <w:sz w:val="28"/>
          <w:szCs w:val="28"/>
        </w:rPr>
      </w:pPr>
      <w:r w:rsidRPr="00B30888">
        <w:rPr>
          <w:rFonts w:ascii="Times New Roman" w:hAnsi="Times New Roman"/>
          <w:bCs/>
          <w:sz w:val="28"/>
          <w:szCs w:val="28"/>
        </w:rPr>
        <w:t>Регламентный участок Р-1.1</w:t>
      </w:r>
    </w:p>
    <w:p w14:paraId="1FEBCFF3" w14:textId="77777777" w:rsidR="00EB3032" w:rsidRDefault="00EB3032" w:rsidP="00EB3032">
      <w:pPr>
        <w:tabs>
          <w:tab w:val="left" w:pos="5940"/>
        </w:tabs>
        <w:spacing w:after="0" w:line="240" w:lineRule="auto"/>
        <w:contextualSpacing/>
        <w:jc w:val="center"/>
        <w:rPr>
          <w:rFonts w:ascii="Times New Roman" w:hAnsi="Times New Roman"/>
          <w:bCs/>
          <w:sz w:val="28"/>
          <w:szCs w:val="28"/>
        </w:rPr>
      </w:pPr>
    </w:p>
    <w:p w14:paraId="34955EEA" w14:textId="77777777" w:rsidR="00EB3032" w:rsidRDefault="00EB3032" w:rsidP="00EB3032">
      <w:pPr>
        <w:spacing w:after="0" w:line="240" w:lineRule="auto"/>
        <w:ind w:firstLine="709"/>
        <w:jc w:val="both"/>
        <w:rPr>
          <w:rFonts w:ascii="Times New Roman" w:hAnsi="Times New Roman"/>
          <w:bCs/>
          <w:sz w:val="28"/>
          <w:szCs w:val="28"/>
        </w:rPr>
      </w:pPr>
      <w:bookmarkStart w:id="59" w:name="_Hlk58922087"/>
      <w:r w:rsidRPr="00AE6F6D">
        <w:rPr>
          <w:rFonts w:ascii="Times New Roman" w:hAnsi="Times New Roman"/>
          <w:bCs/>
          <w:sz w:val="28"/>
          <w:szCs w:val="28"/>
        </w:rPr>
        <w:t xml:space="preserve">Требования </w:t>
      </w:r>
      <w:r>
        <w:rPr>
          <w:rFonts w:ascii="Times New Roman" w:hAnsi="Times New Roman"/>
          <w:bCs/>
          <w:sz w:val="28"/>
          <w:szCs w:val="28"/>
        </w:rPr>
        <w:t>к градостроительным регламентам по использованию земельных участков и объектов капитального строительства</w:t>
      </w:r>
      <w:r w:rsidRPr="00AE6F6D">
        <w:rPr>
          <w:rFonts w:ascii="Times New Roman" w:hAnsi="Times New Roman"/>
          <w:bCs/>
          <w:sz w:val="28"/>
          <w:szCs w:val="28"/>
        </w:rPr>
        <w:t>:</w:t>
      </w:r>
    </w:p>
    <w:bookmarkEnd w:id="59"/>
    <w:p w14:paraId="61671557" w14:textId="77777777" w:rsidR="00EB3032" w:rsidRPr="00671AED" w:rsidRDefault="00EB3032" w:rsidP="00EB3032">
      <w:pPr>
        <w:widowControl w:val="0"/>
        <w:autoSpaceDE w:val="0"/>
        <w:autoSpaceDN w:val="0"/>
        <w:spacing w:after="0" w:line="240" w:lineRule="auto"/>
        <w:ind w:firstLine="709"/>
        <w:jc w:val="both"/>
        <w:rPr>
          <w:rFonts w:ascii="Times New Roman" w:hAnsi="Times New Roman"/>
          <w:sz w:val="28"/>
          <w:szCs w:val="28"/>
        </w:rPr>
      </w:pPr>
      <w:r w:rsidRPr="00671AED">
        <w:rPr>
          <w:rFonts w:ascii="Times New Roman" w:hAnsi="Times New Roman"/>
          <w:sz w:val="28"/>
          <w:szCs w:val="28"/>
        </w:rPr>
        <w:t>а)</w:t>
      </w:r>
      <w:r w:rsidRPr="00671AED">
        <w:rPr>
          <w:rFonts w:ascii="Times New Roman" w:hAnsi="Times New Roman"/>
          <w:bCs/>
          <w:sz w:val="28"/>
          <w:szCs w:val="28"/>
        </w:rPr>
        <w:t xml:space="preserve"> </w:t>
      </w:r>
      <w:r>
        <w:rPr>
          <w:rFonts w:ascii="Times New Roman" w:hAnsi="Times New Roman"/>
          <w:bCs/>
          <w:sz w:val="28"/>
          <w:szCs w:val="28"/>
        </w:rPr>
        <w:t>з</w:t>
      </w:r>
      <w:r w:rsidRPr="00671AED">
        <w:rPr>
          <w:rFonts w:ascii="Times New Roman" w:hAnsi="Times New Roman"/>
          <w:bCs/>
          <w:sz w:val="28"/>
          <w:szCs w:val="28"/>
        </w:rPr>
        <w:t>емельные участки (территории) общего пользования</w:t>
      </w:r>
      <w:r>
        <w:rPr>
          <w:rFonts w:ascii="Times New Roman" w:hAnsi="Times New Roman"/>
          <w:bCs/>
          <w:sz w:val="28"/>
          <w:szCs w:val="28"/>
        </w:rPr>
        <w:t>;</w:t>
      </w:r>
    </w:p>
    <w:p w14:paraId="4AAA9EBE" w14:textId="77777777" w:rsidR="00EB3032" w:rsidRPr="00671AED" w:rsidRDefault="00EB3032" w:rsidP="00EB3032">
      <w:pPr>
        <w:widowControl w:val="0"/>
        <w:autoSpaceDE w:val="0"/>
        <w:autoSpaceDN w:val="0"/>
        <w:spacing w:after="0" w:line="240" w:lineRule="auto"/>
        <w:ind w:firstLine="709"/>
        <w:jc w:val="both"/>
        <w:rPr>
          <w:rFonts w:ascii="Times New Roman" w:hAnsi="Times New Roman"/>
          <w:color w:val="000000"/>
          <w:sz w:val="28"/>
          <w:szCs w:val="28"/>
        </w:rPr>
      </w:pPr>
      <w:r w:rsidRPr="00671AED">
        <w:rPr>
          <w:rFonts w:ascii="Times New Roman" w:hAnsi="Times New Roman"/>
          <w:sz w:val="28"/>
          <w:szCs w:val="28"/>
        </w:rPr>
        <w:t xml:space="preserve">б) </w:t>
      </w:r>
      <w:r>
        <w:rPr>
          <w:rFonts w:ascii="Times New Roman" w:hAnsi="Times New Roman"/>
          <w:sz w:val="28"/>
          <w:szCs w:val="28"/>
        </w:rPr>
        <w:t>к</w:t>
      </w:r>
      <w:r w:rsidRPr="00671AED">
        <w:rPr>
          <w:rFonts w:ascii="Times New Roman" w:hAnsi="Times New Roman"/>
          <w:color w:val="000000"/>
          <w:sz w:val="28"/>
          <w:szCs w:val="28"/>
        </w:rPr>
        <w:t>оммунальное обслуживание</w:t>
      </w:r>
      <w:r>
        <w:rPr>
          <w:rFonts w:ascii="Times New Roman" w:hAnsi="Times New Roman"/>
          <w:color w:val="000000"/>
          <w:sz w:val="28"/>
          <w:szCs w:val="28"/>
        </w:rPr>
        <w:t>;</w:t>
      </w:r>
    </w:p>
    <w:p w14:paraId="0E98CDB2" w14:textId="77777777" w:rsidR="00EB3032" w:rsidRPr="00671AED" w:rsidRDefault="00EB3032" w:rsidP="00EB3032">
      <w:pPr>
        <w:widowControl w:val="0"/>
        <w:autoSpaceDE w:val="0"/>
        <w:autoSpaceDN w:val="0"/>
        <w:spacing w:after="0" w:line="240" w:lineRule="auto"/>
        <w:ind w:firstLine="709"/>
        <w:jc w:val="both"/>
        <w:rPr>
          <w:rFonts w:ascii="Times New Roman" w:hAnsi="Times New Roman"/>
          <w:sz w:val="28"/>
          <w:szCs w:val="28"/>
        </w:rPr>
      </w:pPr>
      <w:r w:rsidRPr="00671AED">
        <w:rPr>
          <w:rFonts w:ascii="Times New Roman" w:hAnsi="Times New Roman"/>
          <w:sz w:val="28"/>
          <w:szCs w:val="28"/>
        </w:rPr>
        <w:t xml:space="preserve">в) </w:t>
      </w:r>
      <w:r>
        <w:rPr>
          <w:rFonts w:ascii="Times New Roman" w:hAnsi="Times New Roman"/>
          <w:sz w:val="28"/>
          <w:szCs w:val="28"/>
        </w:rPr>
        <w:t>и</w:t>
      </w:r>
      <w:r w:rsidRPr="00671AED">
        <w:rPr>
          <w:rFonts w:ascii="Times New Roman" w:hAnsi="Times New Roman"/>
          <w:sz w:val="28"/>
          <w:szCs w:val="28"/>
        </w:rPr>
        <w:t>сторико-культурная деятельность</w:t>
      </w:r>
      <w:r>
        <w:rPr>
          <w:rFonts w:ascii="Times New Roman" w:hAnsi="Times New Roman"/>
          <w:sz w:val="28"/>
          <w:szCs w:val="28"/>
        </w:rPr>
        <w:t>;</w:t>
      </w:r>
    </w:p>
    <w:p w14:paraId="1717E402" w14:textId="77777777" w:rsidR="00EB3032" w:rsidRPr="00671AED" w:rsidRDefault="00EB3032" w:rsidP="00EB3032">
      <w:pPr>
        <w:widowControl w:val="0"/>
        <w:autoSpaceDE w:val="0"/>
        <w:autoSpaceDN w:val="0"/>
        <w:spacing w:after="0" w:line="240" w:lineRule="auto"/>
        <w:ind w:firstLine="709"/>
        <w:jc w:val="both"/>
        <w:rPr>
          <w:rFonts w:ascii="Times New Roman" w:hAnsi="Times New Roman"/>
          <w:sz w:val="28"/>
          <w:szCs w:val="28"/>
          <w:lang w:eastAsia="zh-CN"/>
        </w:rPr>
      </w:pPr>
      <w:r w:rsidRPr="00671AED">
        <w:rPr>
          <w:rFonts w:ascii="Times New Roman" w:hAnsi="Times New Roman"/>
          <w:sz w:val="28"/>
          <w:szCs w:val="28"/>
        </w:rPr>
        <w:t xml:space="preserve">г) </w:t>
      </w:r>
      <w:r>
        <w:rPr>
          <w:rFonts w:ascii="Times New Roman" w:hAnsi="Times New Roman"/>
          <w:sz w:val="28"/>
          <w:szCs w:val="28"/>
        </w:rPr>
        <w:t>р</w:t>
      </w:r>
      <w:r w:rsidRPr="00671AED">
        <w:rPr>
          <w:rFonts w:ascii="Times New Roman" w:hAnsi="Times New Roman"/>
          <w:sz w:val="28"/>
          <w:szCs w:val="28"/>
        </w:rPr>
        <w:t>азмещение автомобильных дорог</w:t>
      </w:r>
      <w:r>
        <w:rPr>
          <w:rFonts w:ascii="Times New Roman" w:hAnsi="Times New Roman"/>
          <w:sz w:val="28"/>
          <w:szCs w:val="28"/>
        </w:rPr>
        <w:t>.</w:t>
      </w:r>
    </w:p>
    <w:p w14:paraId="0A92D900" w14:textId="77777777" w:rsidR="00EB3032" w:rsidRDefault="00EB3032" w:rsidP="00EB3032">
      <w:pPr>
        <w:widowControl w:val="0"/>
        <w:autoSpaceDE w:val="0"/>
        <w:autoSpaceDN w:val="0"/>
        <w:spacing w:after="0" w:line="240" w:lineRule="auto"/>
        <w:ind w:firstLine="709"/>
        <w:jc w:val="both"/>
        <w:rPr>
          <w:rFonts w:ascii="Times New Roman" w:hAnsi="Times New Roman"/>
          <w:bCs/>
          <w:sz w:val="28"/>
          <w:szCs w:val="28"/>
        </w:rPr>
      </w:pPr>
      <w:bookmarkStart w:id="60" w:name="_Hlk58922106"/>
      <w:r w:rsidRPr="00AE6F6D">
        <w:rPr>
          <w:rFonts w:ascii="Times New Roman" w:hAnsi="Times New Roman"/>
          <w:bCs/>
          <w:sz w:val="28"/>
          <w:szCs w:val="28"/>
        </w:rPr>
        <w:t xml:space="preserve">Требования </w:t>
      </w:r>
      <w:r>
        <w:rPr>
          <w:rFonts w:ascii="Times New Roman" w:hAnsi="Times New Roman"/>
          <w:bCs/>
          <w:sz w:val="28"/>
          <w:szCs w:val="28"/>
        </w:rPr>
        <w:t>к осуществлению деятельности и градостроительным регламентам по предельным параметрам разрешенного строительства и реконструкции объектов капитального строительства:</w:t>
      </w:r>
    </w:p>
    <w:p w14:paraId="3E9B9849" w14:textId="77777777" w:rsidR="00EB3032" w:rsidRDefault="00EB3032" w:rsidP="00EB3032">
      <w:pPr>
        <w:widowControl w:val="0"/>
        <w:autoSpaceDE w:val="0"/>
        <w:autoSpaceDN w:val="0"/>
        <w:spacing w:after="0" w:line="240" w:lineRule="auto"/>
        <w:ind w:firstLine="709"/>
        <w:jc w:val="both"/>
        <w:rPr>
          <w:rFonts w:ascii="Times New Roman" w:hAnsi="Times New Roman"/>
          <w:bCs/>
          <w:sz w:val="28"/>
          <w:szCs w:val="28"/>
        </w:rPr>
      </w:pPr>
      <w:r>
        <w:rPr>
          <w:rFonts w:ascii="Times New Roman" w:hAnsi="Times New Roman"/>
          <w:bCs/>
          <w:sz w:val="28"/>
          <w:szCs w:val="28"/>
        </w:rPr>
        <w:t>Разрешается:</w:t>
      </w:r>
    </w:p>
    <w:bookmarkEnd w:id="60"/>
    <w:p w14:paraId="722E06B4" w14:textId="77777777"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sidRPr="00C9168C">
        <w:rPr>
          <w:rFonts w:ascii="Times New Roman" w:hAnsi="Times New Roman"/>
          <w:sz w:val="28"/>
          <w:szCs w:val="28"/>
        </w:rPr>
        <w:t>восстановление, воссоздание, восполнение частично или полностью утраченных объектов и элементов планировки по специально выполненным проектам на основании комплексных историко-градостроительных и архивных исследований;</w:t>
      </w:r>
    </w:p>
    <w:p w14:paraId="6AC40D97" w14:textId="77777777"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sidRPr="00C9168C">
        <w:rPr>
          <w:rFonts w:ascii="Times New Roman" w:hAnsi="Times New Roman"/>
          <w:sz w:val="28"/>
          <w:szCs w:val="28"/>
        </w:rPr>
        <w:t>сохранение элементов планировочной структуры;</w:t>
      </w:r>
    </w:p>
    <w:p w14:paraId="7E4A50C3" w14:textId="77777777"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sidRPr="00C9168C">
        <w:rPr>
          <w:rFonts w:ascii="Times New Roman" w:hAnsi="Times New Roman"/>
          <w:sz w:val="28"/>
          <w:szCs w:val="28"/>
        </w:rPr>
        <w:t>ремонт и реконструкция дорожного покрытия;</w:t>
      </w:r>
    </w:p>
    <w:p w14:paraId="04095329" w14:textId="77777777"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sidRPr="00C9168C">
        <w:rPr>
          <w:rFonts w:ascii="Times New Roman" w:hAnsi="Times New Roman"/>
          <w:sz w:val="28"/>
          <w:szCs w:val="28"/>
        </w:rPr>
        <w:t xml:space="preserve">устройство специальных объектов, обеспечивающих безопасность дорожного движения; </w:t>
      </w:r>
    </w:p>
    <w:p w14:paraId="74C80B5B" w14:textId="2337AA2D"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sidRPr="00C9168C">
        <w:rPr>
          <w:rFonts w:ascii="Times New Roman" w:hAnsi="Times New Roman"/>
          <w:sz w:val="28"/>
          <w:szCs w:val="28"/>
        </w:rPr>
        <w:t>установка вывесок, указателей, отражающих сведения о</w:t>
      </w:r>
      <w:r>
        <w:rPr>
          <w:rFonts w:ascii="Times New Roman" w:hAnsi="Times New Roman"/>
          <w:sz w:val="28"/>
          <w:szCs w:val="28"/>
        </w:rPr>
        <w:t>б</w:t>
      </w:r>
      <w:r w:rsidRPr="00C9168C">
        <w:rPr>
          <w:rFonts w:ascii="Times New Roman" w:hAnsi="Times New Roman"/>
          <w:sz w:val="28"/>
          <w:szCs w:val="28"/>
        </w:rPr>
        <w:t xml:space="preserve"> объект</w:t>
      </w:r>
      <w:r>
        <w:rPr>
          <w:rFonts w:ascii="Times New Roman" w:hAnsi="Times New Roman"/>
          <w:sz w:val="28"/>
          <w:szCs w:val="28"/>
        </w:rPr>
        <w:t>е</w:t>
      </w:r>
      <w:r w:rsidRPr="00C9168C">
        <w:rPr>
          <w:rFonts w:ascii="Times New Roman" w:hAnsi="Times New Roman"/>
          <w:sz w:val="28"/>
          <w:szCs w:val="28"/>
        </w:rPr>
        <w:t xml:space="preserve"> культурного</w:t>
      </w:r>
      <w:r>
        <w:rPr>
          <w:rFonts w:ascii="Times New Roman" w:hAnsi="Times New Roman"/>
          <w:sz w:val="28"/>
          <w:szCs w:val="28"/>
        </w:rPr>
        <w:t xml:space="preserve"> </w:t>
      </w:r>
      <w:r w:rsidRPr="00C9168C">
        <w:rPr>
          <w:rFonts w:ascii="Times New Roman" w:hAnsi="Times New Roman"/>
          <w:sz w:val="28"/>
          <w:szCs w:val="28"/>
        </w:rPr>
        <w:t>наследия</w:t>
      </w:r>
      <w:r>
        <w:rPr>
          <w:rFonts w:ascii="Times New Roman" w:hAnsi="Times New Roman"/>
          <w:sz w:val="28"/>
          <w:szCs w:val="28"/>
        </w:rPr>
        <w:t>,</w:t>
      </w:r>
      <w:r w:rsidRPr="00C9168C">
        <w:rPr>
          <w:rFonts w:ascii="Times New Roman" w:hAnsi="Times New Roman"/>
          <w:sz w:val="28"/>
          <w:szCs w:val="28"/>
        </w:rPr>
        <w:t xml:space="preserve"> высота конструкций которых не превышает 2,0 м</w:t>
      </w:r>
      <w:r>
        <w:rPr>
          <w:rFonts w:ascii="Times New Roman" w:hAnsi="Times New Roman"/>
          <w:sz w:val="28"/>
          <w:szCs w:val="28"/>
        </w:rPr>
        <w:t>етра</w:t>
      </w:r>
      <w:r w:rsidRPr="00C9168C">
        <w:rPr>
          <w:rFonts w:ascii="Times New Roman" w:hAnsi="Times New Roman"/>
          <w:sz w:val="28"/>
          <w:szCs w:val="28"/>
        </w:rPr>
        <w:t xml:space="preserve">, площадь информационного </w:t>
      </w:r>
      <w:r w:rsidRPr="00C9168C">
        <w:rPr>
          <w:rFonts w:ascii="Times New Roman" w:hAnsi="Times New Roman"/>
          <w:color w:val="000000"/>
          <w:sz w:val="28"/>
          <w:szCs w:val="28"/>
        </w:rPr>
        <w:t xml:space="preserve">поля - не более 1,5 </w:t>
      </w:r>
      <w:r>
        <w:rPr>
          <w:rFonts w:ascii="Times New Roman" w:hAnsi="Times New Roman"/>
          <w:color w:val="000000"/>
          <w:sz w:val="28"/>
          <w:szCs w:val="28"/>
        </w:rPr>
        <w:t>кв. метра</w:t>
      </w:r>
      <w:r w:rsidRPr="00C9168C">
        <w:rPr>
          <w:rFonts w:ascii="Times New Roman" w:hAnsi="Times New Roman"/>
          <w:sz w:val="28"/>
          <w:szCs w:val="28"/>
        </w:rPr>
        <w:t>.</w:t>
      </w:r>
    </w:p>
    <w:p w14:paraId="39689C7E" w14:textId="77777777"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sidRPr="00C9168C">
        <w:rPr>
          <w:rFonts w:ascii="Times New Roman" w:hAnsi="Times New Roman"/>
          <w:sz w:val="28"/>
          <w:szCs w:val="28"/>
        </w:rPr>
        <w:t>Запрещается:</w:t>
      </w:r>
    </w:p>
    <w:p w14:paraId="7D48601E" w14:textId="77777777"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sidRPr="00C9168C">
        <w:rPr>
          <w:rFonts w:ascii="Times New Roman" w:hAnsi="Times New Roman"/>
          <w:sz w:val="28"/>
          <w:szCs w:val="28"/>
        </w:rPr>
        <w:t xml:space="preserve">изменение установленного режима использования земель и (или) осуществление любых действий, ведущих к его изменению; </w:t>
      </w:r>
    </w:p>
    <w:p w14:paraId="5C9C50A3" w14:textId="164B6004" w:rsidR="00EB3032" w:rsidRPr="00C9168C" w:rsidRDefault="00EB3032" w:rsidP="00EB3032">
      <w:pPr>
        <w:widowControl w:val="0"/>
        <w:autoSpaceDE w:val="0"/>
        <w:autoSpaceDN w:val="0"/>
        <w:spacing w:after="0" w:line="240" w:lineRule="auto"/>
        <w:ind w:firstLine="709"/>
        <w:jc w:val="both"/>
        <w:rPr>
          <w:rFonts w:ascii="Times New Roman" w:hAnsi="Times New Roman"/>
          <w:sz w:val="28"/>
          <w:szCs w:val="28"/>
        </w:rPr>
      </w:pPr>
      <w:r w:rsidRPr="00C9168C">
        <w:rPr>
          <w:rFonts w:ascii="Times New Roman" w:hAnsi="Times New Roman"/>
          <w:sz w:val="28"/>
          <w:szCs w:val="28"/>
        </w:rPr>
        <w:lastRenderedPageBreak/>
        <w:t>осуществление хозяйственной деятельности, разрушающей жизнеспособность природного ландшафта, как в целом, так и устойчивость его отдельных элементов;</w:t>
      </w:r>
    </w:p>
    <w:p w14:paraId="353697E1" w14:textId="789D7905" w:rsidR="00EB3032" w:rsidRPr="006E0CCB" w:rsidRDefault="00500224" w:rsidP="00EB3032">
      <w:pPr>
        <w:pStyle w:val="Default"/>
        <w:ind w:firstLine="709"/>
        <w:jc w:val="both"/>
        <w:rPr>
          <w:color w:val="auto"/>
          <w:sz w:val="28"/>
          <w:szCs w:val="28"/>
        </w:rPr>
      </w:pPr>
      <w:r w:rsidRPr="00EB3032">
        <w:rPr>
          <w:caps/>
          <w:sz w:val="28"/>
          <w:szCs w:val="28"/>
        </w:rPr>
        <w:drawing>
          <wp:anchor distT="0" distB="0" distL="114300" distR="114300" simplePos="0" relativeHeight="251668480" behindDoc="0" locked="0" layoutInCell="1" allowOverlap="1" wp14:anchorId="359F4BB0" wp14:editId="786E5ED5">
            <wp:simplePos x="0" y="0"/>
            <wp:positionH relativeFrom="margin">
              <wp:posOffset>3810</wp:posOffset>
            </wp:positionH>
            <wp:positionV relativeFrom="margin">
              <wp:posOffset>984885</wp:posOffset>
            </wp:positionV>
            <wp:extent cx="6478905" cy="3946525"/>
            <wp:effectExtent l="0" t="0" r="0" b="0"/>
            <wp:wrapSquare wrapText="bothSides"/>
            <wp:docPr id="6929691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969112"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478905" cy="3946525"/>
                    </a:xfrm>
                    <a:prstGeom prst="rect">
                      <a:avLst/>
                    </a:prstGeom>
                  </pic:spPr>
                </pic:pic>
              </a:graphicData>
            </a:graphic>
          </wp:anchor>
        </w:drawing>
      </w:r>
      <w:r w:rsidR="00EB3032" w:rsidRPr="00C9168C">
        <w:rPr>
          <w:sz w:val="28"/>
          <w:szCs w:val="28"/>
        </w:rPr>
        <w:t>строительство транспортных развязок, эстакад, мостов и других надземных инженерных сооружений, за исключением воссоздания утраченных.</w:t>
      </w:r>
    </w:p>
    <w:p w14:paraId="7B0DBC58" w14:textId="2F6F6AB0" w:rsidR="00D15817" w:rsidRPr="00023A0B" w:rsidRDefault="00D15817" w:rsidP="00500224">
      <w:pPr>
        <w:spacing w:after="0" w:line="240" w:lineRule="auto"/>
        <w:jc w:val="both"/>
        <w:rPr>
          <w:rFonts w:ascii="Times New Roman" w:hAnsi="Times New Roman"/>
          <w:caps/>
          <w:sz w:val="28"/>
          <w:szCs w:val="28"/>
        </w:rPr>
      </w:pPr>
    </w:p>
    <w:p w14:paraId="21A51B91" w14:textId="0C561140" w:rsidR="00B37074" w:rsidRPr="001E5C8C" w:rsidRDefault="00B37074" w:rsidP="001E5C8C">
      <w:pPr>
        <w:pStyle w:val="3"/>
        <w:jc w:val="center"/>
        <w:rPr>
          <w:rFonts w:ascii="Times New Roman" w:hAnsi="Times New Roman" w:cs="Times New Roman"/>
          <w:sz w:val="28"/>
          <w:szCs w:val="28"/>
        </w:rPr>
      </w:pPr>
      <w:bookmarkStart w:id="61" w:name="_Toc187743886"/>
      <w:r w:rsidRPr="001E5C8C">
        <w:rPr>
          <w:rFonts w:ascii="Times New Roman" w:hAnsi="Times New Roman" w:cs="Times New Roman"/>
          <w:sz w:val="28"/>
          <w:szCs w:val="28"/>
        </w:rPr>
        <w:t>Статья 21. Режим хозяйственной деятельности в зонах периодического затопления и подтопления паводками. Мероприятия для защиты от подтопления</w:t>
      </w:r>
      <w:bookmarkEnd w:id="61"/>
    </w:p>
    <w:p w14:paraId="42C32CA6" w14:textId="40D13914" w:rsidR="00500224" w:rsidRPr="00500224" w:rsidRDefault="00500224" w:rsidP="00500224">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Л</w:t>
      </w:r>
      <w:r w:rsidRPr="00500224">
        <w:rPr>
          <w:rFonts w:ascii="Times New Roman" w:hAnsi="Times New Roman"/>
          <w:sz w:val="28"/>
          <w:szCs w:val="28"/>
        </w:rPr>
        <w:t>евобережная часть территории Ольгинского сельского поселения, находится в зоне фактического затопления поймы реки Дон на участке ниже Цимлянского гидроузла и принята как зона особого режима хозяйственной деятельности. В указанной зоне:</w:t>
      </w:r>
    </w:p>
    <w:p w14:paraId="5494AE6D"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1. ЗАПРЕЩАЕТСЯ:</w:t>
      </w:r>
    </w:p>
    <w:p w14:paraId="66F4686F"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проведение авиационно-химических работ;</w:t>
      </w:r>
    </w:p>
    <w:p w14:paraId="49574630"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размещение складов ядохимикатов, минеральных удобрений и горюче-смазочных материалов, площадок для заправки аппаратуры ядохимикатами, мест захоронения навоза, свалок промышленных и бытовых отходов;</w:t>
      </w:r>
    </w:p>
    <w:p w14:paraId="342C6D70" w14:textId="2DD0830F"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устройство взлетно-посадочных полос для ведения авиационно-химических работ;</w:t>
      </w:r>
    </w:p>
    <w:p w14:paraId="276F3EE6"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вырубка лесов, кроме рубок ухода, санитарных и лесовосстановительных работ;</w:t>
      </w:r>
    </w:p>
    <w:p w14:paraId="71CCD5E4"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строительство стационарных стоянок, автозаправочных станций, моек автотранспорта;</w:t>
      </w:r>
    </w:p>
    <w:p w14:paraId="5A3691F3"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lastRenderedPageBreak/>
        <w:t>- строительство новых и расширение действующих объектов производственного назначения;</w:t>
      </w:r>
    </w:p>
    <w:p w14:paraId="7A89F682"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использование навозных сточных вод на удобрение.</w:t>
      </w:r>
    </w:p>
    <w:p w14:paraId="19C2D443" w14:textId="566409A3"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2. Допускается при согласовании условий с органами Министерства охраны окружающей среды и природных ресурсов Р</w:t>
      </w:r>
      <w:r>
        <w:rPr>
          <w:rFonts w:ascii="Times New Roman" w:hAnsi="Times New Roman"/>
          <w:sz w:val="28"/>
          <w:szCs w:val="28"/>
        </w:rPr>
        <w:t xml:space="preserve">оссийской </w:t>
      </w:r>
      <w:r w:rsidRPr="00500224">
        <w:rPr>
          <w:rFonts w:ascii="Times New Roman" w:hAnsi="Times New Roman"/>
          <w:sz w:val="28"/>
          <w:szCs w:val="28"/>
        </w:rPr>
        <w:t>Ф</w:t>
      </w:r>
      <w:r>
        <w:rPr>
          <w:rFonts w:ascii="Times New Roman" w:hAnsi="Times New Roman"/>
          <w:sz w:val="28"/>
          <w:szCs w:val="28"/>
        </w:rPr>
        <w:t>едерации</w:t>
      </w:r>
      <w:r w:rsidRPr="00500224">
        <w:rPr>
          <w:rFonts w:ascii="Times New Roman" w:hAnsi="Times New Roman"/>
          <w:sz w:val="28"/>
          <w:szCs w:val="28"/>
        </w:rPr>
        <w:t>, Госсанэпиднадзора, Комитета Р</w:t>
      </w:r>
      <w:r>
        <w:rPr>
          <w:rFonts w:ascii="Times New Roman" w:hAnsi="Times New Roman"/>
          <w:sz w:val="28"/>
          <w:szCs w:val="28"/>
        </w:rPr>
        <w:t xml:space="preserve">оссийской </w:t>
      </w:r>
      <w:r w:rsidRPr="00500224">
        <w:rPr>
          <w:rFonts w:ascii="Times New Roman" w:hAnsi="Times New Roman"/>
          <w:sz w:val="28"/>
          <w:szCs w:val="28"/>
        </w:rPr>
        <w:t>Ф</w:t>
      </w:r>
      <w:r>
        <w:rPr>
          <w:rFonts w:ascii="Times New Roman" w:hAnsi="Times New Roman"/>
          <w:sz w:val="28"/>
          <w:szCs w:val="28"/>
        </w:rPr>
        <w:t>едерации</w:t>
      </w:r>
      <w:r w:rsidRPr="00500224">
        <w:rPr>
          <w:rFonts w:ascii="Times New Roman" w:hAnsi="Times New Roman"/>
          <w:sz w:val="28"/>
          <w:szCs w:val="28"/>
        </w:rPr>
        <w:t xml:space="preserve"> по водному хозяйству с предупреждением о возможном ущербе при прохождении паводков повышенной водности:</w:t>
      </w:r>
    </w:p>
    <w:p w14:paraId="6255CBB4"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xml:space="preserve">- проведение работ по </w:t>
      </w:r>
      <w:proofErr w:type="spellStart"/>
      <w:r w:rsidRPr="00500224">
        <w:rPr>
          <w:rFonts w:ascii="Times New Roman" w:hAnsi="Times New Roman"/>
          <w:sz w:val="28"/>
          <w:szCs w:val="28"/>
        </w:rPr>
        <w:t>замыву</w:t>
      </w:r>
      <w:proofErr w:type="spellEnd"/>
      <w:r w:rsidRPr="00500224">
        <w:rPr>
          <w:rFonts w:ascii="Times New Roman" w:hAnsi="Times New Roman"/>
          <w:sz w:val="28"/>
          <w:szCs w:val="28"/>
        </w:rPr>
        <w:t xml:space="preserve"> пойменных озер и стариц, добыча местных строительных материалов и полезных ископаемых;</w:t>
      </w:r>
    </w:p>
    <w:p w14:paraId="1074AF88"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строительство или ликвидация автомобильных дорог, дамб обвалования, переездов через водоток;</w:t>
      </w:r>
    </w:p>
    <w:p w14:paraId="677EA089"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строительство объектов жилья, социальной сферы, садоводческих товариществ;</w:t>
      </w:r>
    </w:p>
    <w:p w14:paraId="7FE1A772"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применение на отдельных участках ядохимикатов при борьбе с вредителями, болезнями растений и сорняками;</w:t>
      </w:r>
    </w:p>
    <w:p w14:paraId="0EE1AE0A"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устройство на не затапливаемых территориях сезонных автотракторных стоянок, передвижных мастерских по ремонту и заправке техники с обустройством их, предотвращающим попадание загрязненных вод и нефтепродуктов на прилегающую территорию;</w:t>
      </w:r>
    </w:p>
    <w:p w14:paraId="02DE5F39"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строительство новых и реконструкция существующих орошаемых массивов;</w:t>
      </w:r>
    </w:p>
    <w:p w14:paraId="27F7B9EB" w14:textId="77777777"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 передача территорий в пользование крестьянским (фермерским) и другим хозяйствам для осуществления организационно - хозяйственных мероприятий по улучшению земель, строительства временных навесов и баз для сезонного содержания скота и инвентаря: сенокошения, пастьба скота, посев, уборка кормовых и овощных культур.</w:t>
      </w:r>
    </w:p>
    <w:p w14:paraId="65A4264B" w14:textId="13DF4BDF"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sz w:val="28"/>
          <w:szCs w:val="28"/>
        </w:rPr>
        <w:t>3. Режим хозяйственной деятельности в водоохранной зоне и прибрежных полосах реки Дон устанавливается в соответствии с действующим положением о водоохранных зонах (полосах) рек, озер и водохранилищ в Р</w:t>
      </w:r>
      <w:r>
        <w:rPr>
          <w:rFonts w:ascii="Times New Roman" w:hAnsi="Times New Roman"/>
          <w:sz w:val="28"/>
          <w:szCs w:val="28"/>
        </w:rPr>
        <w:t xml:space="preserve">оссийской </w:t>
      </w:r>
      <w:r w:rsidRPr="00500224">
        <w:rPr>
          <w:rFonts w:ascii="Times New Roman" w:hAnsi="Times New Roman"/>
          <w:sz w:val="28"/>
          <w:szCs w:val="28"/>
        </w:rPr>
        <w:t>Ф</w:t>
      </w:r>
      <w:r>
        <w:rPr>
          <w:rFonts w:ascii="Times New Roman" w:hAnsi="Times New Roman"/>
          <w:sz w:val="28"/>
          <w:szCs w:val="28"/>
        </w:rPr>
        <w:t>едерации</w:t>
      </w:r>
      <w:r w:rsidRPr="00500224">
        <w:rPr>
          <w:rFonts w:ascii="Times New Roman" w:hAnsi="Times New Roman"/>
          <w:sz w:val="28"/>
          <w:szCs w:val="28"/>
        </w:rPr>
        <w:t>.</w:t>
      </w:r>
    </w:p>
    <w:p w14:paraId="655DE562" w14:textId="77777777" w:rsidR="00500224" w:rsidRPr="00500224" w:rsidRDefault="00500224" w:rsidP="00500224">
      <w:pPr>
        <w:widowControl w:val="0"/>
        <w:spacing w:after="0" w:line="240" w:lineRule="auto"/>
        <w:ind w:firstLine="709"/>
        <w:jc w:val="both"/>
        <w:rPr>
          <w:rFonts w:ascii="Times New Roman" w:hAnsi="Times New Roman"/>
          <w:sz w:val="28"/>
          <w:szCs w:val="28"/>
        </w:rPr>
      </w:pPr>
    </w:p>
    <w:p w14:paraId="5E35CE25" w14:textId="6F504A3F" w:rsidR="00500224" w:rsidRPr="00500224" w:rsidRDefault="00500224" w:rsidP="00500224">
      <w:pPr>
        <w:widowControl w:val="0"/>
        <w:spacing w:after="0" w:line="240" w:lineRule="auto"/>
        <w:ind w:firstLine="709"/>
        <w:jc w:val="both"/>
        <w:rPr>
          <w:rFonts w:ascii="Times New Roman" w:hAnsi="Times New Roman"/>
          <w:sz w:val="28"/>
          <w:szCs w:val="28"/>
        </w:rPr>
      </w:pPr>
      <w:r w:rsidRPr="00500224">
        <w:rPr>
          <w:rFonts w:ascii="Times New Roman" w:hAnsi="Times New Roman"/>
          <w:b/>
          <w:bCs/>
          <w:sz w:val="28"/>
          <w:szCs w:val="28"/>
        </w:rPr>
        <w:t>Мероприятия для защиты от подтопления</w:t>
      </w:r>
    </w:p>
    <w:p w14:paraId="513250B6"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 в соответствии с требованиями СНиП 2.06.15-85.</w:t>
      </w:r>
    </w:p>
    <w:p w14:paraId="124F25D8"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2. Защита от подтопления должна включать:</w:t>
      </w:r>
    </w:p>
    <w:p w14:paraId="016B8D24"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 локальную защиту зданий, сооружений, грунтов оснований и защиту застроенной территории в целом;</w:t>
      </w:r>
    </w:p>
    <w:p w14:paraId="16123E00"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 водоотведение;</w:t>
      </w:r>
    </w:p>
    <w:p w14:paraId="54E14803"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 утилизацию (при необходимости очистки) дренажных вод;</w:t>
      </w:r>
    </w:p>
    <w:p w14:paraId="61948167"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 xml:space="preserve">- систему мониторинга за режимом подземных и поверхностных вод, за расходами (утечками) и напорами в </w:t>
      </w:r>
      <w:proofErr w:type="spellStart"/>
      <w:r w:rsidRPr="00500224">
        <w:rPr>
          <w:rFonts w:ascii="Times New Roman" w:hAnsi="Times New Roman"/>
          <w:sz w:val="28"/>
          <w:szCs w:val="28"/>
        </w:rPr>
        <w:t>водонесущих</w:t>
      </w:r>
      <w:proofErr w:type="spellEnd"/>
      <w:r w:rsidRPr="00500224">
        <w:rPr>
          <w:rFonts w:ascii="Times New Roman" w:hAnsi="Times New Roman"/>
          <w:sz w:val="28"/>
          <w:szCs w:val="28"/>
        </w:rPr>
        <w:t xml:space="preserve"> коммуникациях, за деформациями </w:t>
      </w:r>
      <w:r w:rsidRPr="00500224">
        <w:rPr>
          <w:rFonts w:ascii="Times New Roman" w:hAnsi="Times New Roman"/>
          <w:sz w:val="28"/>
          <w:szCs w:val="28"/>
        </w:rPr>
        <w:lastRenderedPageBreak/>
        <w:t>оснований, зданий и сооружений, а также за работой сооружений инженерной защиты.</w:t>
      </w:r>
    </w:p>
    <w:p w14:paraId="19353A91"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p w14:paraId="2A14809A"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6F966910"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Ростовской области.</w:t>
      </w:r>
    </w:p>
    <w:p w14:paraId="784971D6"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5. В качестве основных средств инженерной защиты от затопления следует предусматривать:</w:t>
      </w:r>
    </w:p>
    <w:p w14:paraId="34A115A8"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 обвалование территорий со стороны реки, водохранилища или другого водного объекта;</w:t>
      </w:r>
    </w:p>
    <w:p w14:paraId="22C88BB3"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 xml:space="preserve">- искусственное повышение рельефа территории до незатопляемых планировочных отметок; </w:t>
      </w:r>
    </w:p>
    <w:p w14:paraId="02A41850"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6C457712"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 сооружения инженерной защиты, в том числе: дамбы обвалования, дренажи, дренажные и водосбросные сети, нагорные водосбросные каналы, быстротоки и перепады, трубопроводы и насосные станции.</w:t>
      </w:r>
    </w:p>
    <w:p w14:paraId="3FF5EEB8"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58D3D917"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523C35CD"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6.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 в соответствии с требованиями СНиП 2.06.15-85.</w:t>
      </w:r>
    </w:p>
    <w:p w14:paraId="6AE8C945"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t>Выбор сооружений инженерной зашиты должен производиться на основании технико-экономических расчетов.</w:t>
      </w:r>
    </w:p>
    <w:p w14:paraId="7F7E470F" w14:textId="77777777" w:rsidR="00500224" w:rsidRPr="00500224" w:rsidRDefault="00500224" w:rsidP="00500224">
      <w:pPr>
        <w:widowControl w:val="0"/>
        <w:autoSpaceDE w:val="0"/>
        <w:spacing w:after="0" w:line="240" w:lineRule="auto"/>
        <w:ind w:firstLine="709"/>
        <w:jc w:val="both"/>
        <w:rPr>
          <w:rFonts w:ascii="Times New Roman" w:hAnsi="Times New Roman"/>
          <w:sz w:val="28"/>
          <w:szCs w:val="28"/>
        </w:rPr>
      </w:pPr>
      <w:r w:rsidRPr="00500224">
        <w:rPr>
          <w:rFonts w:ascii="Times New Roman" w:hAnsi="Times New Roman"/>
          <w:sz w:val="28"/>
          <w:szCs w:val="28"/>
        </w:rPr>
        <w:lastRenderedPageBreak/>
        <w:t>7. Необходимость защиты территорий пойм рек от естественных затоплений определяется потребностью и степенью использования отдельных участков этих территорий под городскую, промышленную застройку, сельскохозяйственные угодья, а также месторождения полезных ископаемых.</w:t>
      </w:r>
    </w:p>
    <w:p w14:paraId="7B939901" w14:textId="2A791957" w:rsidR="00B37074" w:rsidRPr="00500224" w:rsidRDefault="00500224" w:rsidP="00500224">
      <w:pPr>
        <w:pStyle w:val="af6"/>
        <w:widowControl w:val="0"/>
        <w:spacing w:before="0" w:after="0"/>
        <w:ind w:firstLine="709"/>
        <w:jc w:val="both"/>
        <w:rPr>
          <w:rFonts w:ascii="Times New Roman" w:hAnsi="Times New Roman" w:cs="Times New Roman"/>
          <w:sz w:val="28"/>
          <w:szCs w:val="28"/>
        </w:rPr>
      </w:pPr>
      <w:r w:rsidRPr="00500224">
        <w:rPr>
          <w:rFonts w:ascii="Times New Roman" w:hAnsi="Times New Roman" w:cs="Times New Roman"/>
          <w:sz w:val="28"/>
          <w:szCs w:val="28"/>
        </w:rPr>
        <w:t>8. Границы территорий техногенного затопления следует определять при разработке проектов водохозяйственных объектов различного назначения и систем отвода отработанных и сточных вод от промышленных предприятий, сельскохозяйственных земель и горных выработок месторождений полезных ископаемых.</w:t>
      </w:r>
    </w:p>
    <w:p w14:paraId="6861BCEA" w14:textId="77777777" w:rsidR="00B37074" w:rsidRPr="003A63CD" w:rsidRDefault="00B37074" w:rsidP="00B37074">
      <w:pPr>
        <w:pStyle w:val="ConsNormal"/>
        <w:ind w:right="0" w:firstLine="709"/>
        <w:jc w:val="both"/>
        <w:rPr>
          <w:rFonts w:ascii="Times New Roman" w:hAnsi="Times New Roman" w:cs="Times New Roman"/>
          <w:sz w:val="24"/>
          <w:szCs w:val="24"/>
        </w:rPr>
      </w:pPr>
    </w:p>
    <w:p w14:paraId="08993919" w14:textId="38171FC4" w:rsidR="00B37074" w:rsidRPr="00F968F2" w:rsidRDefault="00B37074" w:rsidP="00F968F2">
      <w:pPr>
        <w:pStyle w:val="3"/>
        <w:jc w:val="center"/>
        <w:rPr>
          <w:rFonts w:ascii="Times New Roman" w:hAnsi="Times New Roman" w:cs="Times New Roman"/>
        </w:rPr>
      </w:pPr>
      <w:bookmarkStart w:id="62" w:name="_Toc57064301"/>
      <w:bookmarkStart w:id="63" w:name="_Toc187743887"/>
      <w:r w:rsidRPr="00F968F2">
        <w:rPr>
          <w:rFonts w:ascii="Times New Roman" w:hAnsi="Times New Roman" w:cs="Times New Roman"/>
          <w:sz w:val="28"/>
          <w:szCs w:val="28"/>
        </w:rPr>
        <w:t>Статья 22. Ответственность за нарушение настоящих Правил</w:t>
      </w:r>
      <w:bookmarkEnd w:id="62"/>
      <w:bookmarkEnd w:id="63"/>
    </w:p>
    <w:p w14:paraId="5C869A60" w14:textId="7930309F" w:rsidR="00B37074" w:rsidRDefault="00B37074" w:rsidP="00B37074">
      <w:pPr>
        <w:spacing w:after="0" w:line="240" w:lineRule="auto"/>
        <w:ind w:firstLine="709"/>
        <w:jc w:val="both"/>
        <w:rPr>
          <w:rFonts w:ascii="Times New Roman" w:hAnsi="Times New Roman"/>
          <w:sz w:val="28"/>
          <w:szCs w:val="24"/>
        </w:rPr>
      </w:pPr>
      <w:r w:rsidRPr="00F968F2">
        <w:rPr>
          <w:rFonts w:ascii="Times New Roman" w:hAnsi="Times New Roman"/>
          <w:sz w:val="28"/>
          <w:szCs w:val="24"/>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w:t>
      </w:r>
    </w:p>
    <w:p w14:paraId="428D67DB" w14:textId="28F318F7" w:rsidR="007A7B8B" w:rsidRPr="007A7B8B" w:rsidRDefault="007A7B8B" w:rsidP="007A7B8B">
      <w:pPr>
        <w:pStyle w:val="1"/>
        <w:ind w:firstLine="709"/>
        <w:jc w:val="center"/>
        <w:rPr>
          <w:rFonts w:ascii="Times New Roman" w:hAnsi="Times New Roman" w:cs="Times New Roman"/>
          <w:b/>
          <w:bCs/>
          <w:color w:val="auto"/>
          <w:sz w:val="28"/>
          <w:szCs w:val="28"/>
        </w:rPr>
      </w:pPr>
      <w:bookmarkStart w:id="64" w:name="_Toc57064302"/>
      <w:bookmarkStart w:id="65" w:name="_Toc187743888"/>
      <w:r w:rsidRPr="007A7B8B">
        <w:rPr>
          <w:rFonts w:ascii="Times New Roman" w:hAnsi="Times New Roman" w:cs="Times New Roman"/>
          <w:b/>
          <w:bCs/>
          <w:color w:val="auto"/>
          <w:sz w:val="28"/>
          <w:szCs w:val="28"/>
        </w:rPr>
        <w:t>Раздел 2. Карта градостроительного зонирования</w:t>
      </w:r>
      <w:bookmarkEnd w:id="64"/>
      <w:bookmarkEnd w:id="65"/>
    </w:p>
    <w:p w14:paraId="45D61DBE" w14:textId="5C0F72C2" w:rsidR="007A7B8B" w:rsidRPr="007A7B8B" w:rsidRDefault="007A7B8B" w:rsidP="007A7B8B">
      <w:pPr>
        <w:pStyle w:val="3"/>
        <w:jc w:val="center"/>
        <w:rPr>
          <w:rFonts w:ascii="Times New Roman" w:hAnsi="Times New Roman" w:cs="Times New Roman"/>
          <w:sz w:val="28"/>
          <w:szCs w:val="28"/>
        </w:rPr>
      </w:pPr>
      <w:bookmarkStart w:id="66" w:name="_Toc57064303"/>
      <w:bookmarkStart w:id="67" w:name="_Toc187743889"/>
      <w:r w:rsidRPr="007A7B8B">
        <w:rPr>
          <w:rFonts w:ascii="Times New Roman" w:hAnsi="Times New Roman" w:cs="Times New Roman"/>
          <w:sz w:val="28"/>
          <w:szCs w:val="28"/>
        </w:rPr>
        <w:t>Статья 23. Состав и содержание карты градостроительного зонирования</w:t>
      </w:r>
      <w:bookmarkEnd w:id="66"/>
      <w:bookmarkEnd w:id="67"/>
    </w:p>
    <w:p w14:paraId="423FCC0E" w14:textId="77777777" w:rsidR="007A7B8B" w:rsidRPr="007A7B8B" w:rsidRDefault="007A7B8B" w:rsidP="007A7B8B">
      <w:pPr>
        <w:spacing w:after="0" w:line="240" w:lineRule="auto"/>
        <w:jc w:val="both"/>
        <w:rPr>
          <w:rFonts w:ascii="Times New Roman" w:hAnsi="Times New Roman"/>
          <w:sz w:val="28"/>
          <w:szCs w:val="28"/>
        </w:rPr>
      </w:pPr>
      <w:r w:rsidRPr="003A63CD">
        <w:tab/>
      </w:r>
      <w:r w:rsidRPr="007A7B8B">
        <w:rPr>
          <w:rFonts w:ascii="Times New Roman" w:hAnsi="Times New Roman"/>
          <w:sz w:val="28"/>
          <w:szCs w:val="28"/>
        </w:rPr>
        <w:t>1. Картой градостроительного зонирования в составе Правил является графические отображения границ территориальных зон, участков градостроительного зонирования, границ зон с особыми условиями использования территорий, границ территорий объектов культурного наследия.</w:t>
      </w:r>
    </w:p>
    <w:p w14:paraId="2483FA3F" w14:textId="7259B2A9" w:rsidR="007A7B8B" w:rsidRPr="003A63CD" w:rsidRDefault="007A7B8B" w:rsidP="007A7B8B">
      <w:pPr>
        <w:spacing w:after="0" w:line="240" w:lineRule="auto"/>
        <w:jc w:val="both"/>
      </w:pPr>
      <w:r w:rsidRPr="007A7B8B">
        <w:rPr>
          <w:rFonts w:ascii="Times New Roman" w:hAnsi="Times New Roman"/>
          <w:sz w:val="28"/>
          <w:szCs w:val="28"/>
        </w:rPr>
        <w:tab/>
        <w:t xml:space="preserve">2. Карта градостроительного зонирования </w:t>
      </w:r>
      <w:r w:rsidR="006C3F2A">
        <w:rPr>
          <w:rFonts w:ascii="Times New Roman" w:hAnsi="Times New Roman"/>
          <w:sz w:val="28"/>
          <w:szCs w:val="28"/>
        </w:rPr>
        <w:t>Ольгинского</w:t>
      </w:r>
      <w:r w:rsidRPr="007A7B8B">
        <w:rPr>
          <w:rFonts w:ascii="Times New Roman" w:hAnsi="Times New Roman"/>
          <w:sz w:val="28"/>
          <w:szCs w:val="28"/>
        </w:rPr>
        <w:t xml:space="preserve"> сельского поселения приведена в приложении </w:t>
      </w:r>
      <w:r w:rsidR="00DE6E0B">
        <w:rPr>
          <w:rFonts w:ascii="Times New Roman" w:hAnsi="Times New Roman"/>
          <w:sz w:val="28"/>
          <w:szCs w:val="28"/>
        </w:rPr>
        <w:t xml:space="preserve">№ </w:t>
      </w:r>
      <w:r w:rsidRPr="007A7B8B">
        <w:rPr>
          <w:rFonts w:ascii="Times New Roman" w:hAnsi="Times New Roman"/>
          <w:sz w:val="28"/>
          <w:szCs w:val="28"/>
        </w:rPr>
        <w:t>1.</w:t>
      </w:r>
    </w:p>
    <w:p w14:paraId="60721422" w14:textId="3370C739" w:rsidR="007A7B8B" w:rsidRPr="007A7B8B" w:rsidRDefault="007A7B8B" w:rsidP="007A7B8B">
      <w:pPr>
        <w:pStyle w:val="3"/>
        <w:jc w:val="center"/>
        <w:rPr>
          <w:rFonts w:ascii="Times New Roman" w:hAnsi="Times New Roman" w:cs="Times New Roman"/>
        </w:rPr>
      </w:pPr>
      <w:bookmarkStart w:id="68" w:name="_Toc57064304"/>
      <w:bookmarkStart w:id="69" w:name="_Toc187743890"/>
      <w:r w:rsidRPr="007A7B8B">
        <w:rPr>
          <w:rFonts w:ascii="Times New Roman" w:hAnsi="Times New Roman" w:cs="Times New Roman"/>
          <w:sz w:val="28"/>
          <w:szCs w:val="28"/>
        </w:rPr>
        <w:t>Статья 24. Порядок ведения карты градостроительного зонирования</w:t>
      </w:r>
      <w:bookmarkEnd w:id="68"/>
      <w:bookmarkEnd w:id="69"/>
    </w:p>
    <w:p w14:paraId="137B3658" w14:textId="77777777" w:rsidR="007A7B8B" w:rsidRPr="007A7B8B" w:rsidRDefault="007A7B8B" w:rsidP="007A7B8B">
      <w:pPr>
        <w:pStyle w:val="ConsPlusNormal"/>
        <w:widowControl/>
        <w:ind w:firstLine="709"/>
        <w:jc w:val="both"/>
        <w:rPr>
          <w:rFonts w:ascii="Times New Roman" w:hAnsi="Times New Roman" w:cs="Times New Roman"/>
          <w:sz w:val="28"/>
          <w:szCs w:val="28"/>
        </w:rPr>
      </w:pPr>
      <w:r w:rsidRPr="007A7B8B">
        <w:rPr>
          <w:rFonts w:ascii="Times New Roman" w:hAnsi="Times New Roman" w:cs="Times New Roman"/>
          <w:sz w:val="28"/>
          <w:szCs w:val="28"/>
        </w:rPr>
        <w:t>1. Карта градостроительного зонирования должна своевременно отображать внесенные в установленном порядке изменения в границы зон с особыми условиями использования территорий.</w:t>
      </w:r>
    </w:p>
    <w:p w14:paraId="29C3407B" w14:textId="78E08736" w:rsidR="007A7B8B" w:rsidRPr="00F968F2" w:rsidRDefault="007A7B8B" w:rsidP="007A7B8B">
      <w:pPr>
        <w:spacing w:after="0" w:line="240" w:lineRule="auto"/>
        <w:ind w:firstLine="709"/>
        <w:jc w:val="both"/>
        <w:rPr>
          <w:rFonts w:ascii="Times New Roman" w:hAnsi="Times New Roman"/>
          <w:sz w:val="28"/>
          <w:szCs w:val="28"/>
        </w:rPr>
      </w:pPr>
      <w:r w:rsidRPr="007A7B8B">
        <w:rPr>
          <w:rFonts w:ascii="Times New Roman" w:hAnsi="Times New Roman"/>
          <w:sz w:val="28"/>
          <w:szCs w:val="28"/>
        </w:rPr>
        <w:t>2. В случае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внесении соответствующих изменений и в течение пяти дней с такого уведомления представляет в Комиссию документы, подтверждающие правомочность внесения таких изменений.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w:t>
      </w:r>
    </w:p>
    <w:sectPr w:rsidR="007A7B8B" w:rsidRPr="00F968F2" w:rsidSect="007D28FA">
      <w:headerReference w:type="default" r:id="rId10"/>
      <w:footerReference w:type="default" r:id="rId11"/>
      <w:pgSz w:w="11906" w:h="16838"/>
      <w:pgMar w:top="1134" w:right="567" w:bottom="1134" w:left="1134" w:header="709" w:footer="709" w:gutter="0"/>
      <w:pgBorders w:display="firstPage">
        <w:top w:val="threeDEmboss" w:sz="24" w:space="2" w:color="auto"/>
        <w:left w:val="threeDEmboss" w:sz="24" w:space="4" w:color="auto"/>
        <w:bottom w:val="threeDEngrave" w:sz="24" w:space="2" w:color="auto"/>
        <w:right w:val="threeDEngrave" w:sz="24" w:space="2"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0226F" w14:textId="77777777" w:rsidR="000A2F9D" w:rsidRDefault="000A2F9D" w:rsidP="0013230B">
      <w:pPr>
        <w:spacing w:after="0" w:line="240" w:lineRule="auto"/>
      </w:pPr>
      <w:r>
        <w:separator/>
      </w:r>
    </w:p>
  </w:endnote>
  <w:endnote w:type="continuationSeparator" w:id="0">
    <w:p w14:paraId="7EB75A9D" w14:textId="77777777" w:rsidR="000A2F9D" w:rsidRDefault="000A2F9D" w:rsidP="00132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641442"/>
      <w:docPartObj>
        <w:docPartGallery w:val="Page Numbers (Bottom of Page)"/>
        <w:docPartUnique/>
      </w:docPartObj>
    </w:sdtPr>
    <w:sdtContent>
      <w:p w14:paraId="3EB1D403" w14:textId="14686F0E" w:rsidR="00F96A1E" w:rsidRDefault="00F96A1E">
        <w:pPr>
          <w:pStyle w:val="a5"/>
          <w:jc w:val="right"/>
        </w:pPr>
        <w:r w:rsidRPr="00F96A1E">
          <w:rPr>
            <w:rFonts w:ascii="Times New Roman" w:hAnsi="Times New Roman"/>
            <w:sz w:val="24"/>
            <w:szCs w:val="24"/>
          </w:rPr>
          <w:fldChar w:fldCharType="begin"/>
        </w:r>
        <w:r w:rsidRPr="00F96A1E">
          <w:rPr>
            <w:rFonts w:ascii="Times New Roman" w:hAnsi="Times New Roman"/>
            <w:sz w:val="24"/>
            <w:szCs w:val="24"/>
          </w:rPr>
          <w:instrText>PAGE   \* MERGEFORMAT</w:instrText>
        </w:r>
        <w:r w:rsidRPr="00F96A1E">
          <w:rPr>
            <w:rFonts w:ascii="Times New Roman" w:hAnsi="Times New Roman"/>
            <w:sz w:val="24"/>
            <w:szCs w:val="24"/>
          </w:rPr>
          <w:fldChar w:fldCharType="separate"/>
        </w:r>
        <w:r w:rsidRPr="00F96A1E">
          <w:rPr>
            <w:rFonts w:ascii="Times New Roman" w:hAnsi="Times New Roman"/>
            <w:sz w:val="24"/>
            <w:szCs w:val="24"/>
          </w:rPr>
          <w:t>2</w:t>
        </w:r>
        <w:r w:rsidRPr="00F96A1E">
          <w:rPr>
            <w:rFonts w:ascii="Times New Roman" w:hAnsi="Times New Roman"/>
            <w:sz w:val="24"/>
            <w:szCs w:val="24"/>
          </w:rPr>
          <w:fldChar w:fldCharType="end"/>
        </w:r>
      </w:p>
    </w:sdtContent>
  </w:sdt>
  <w:p w14:paraId="7DEB4BB3" w14:textId="77777777" w:rsidR="00F96A1E" w:rsidRDefault="00F96A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6945B" w14:textId="77777777" w:rsidR="000A2F9D" w:rsidRDefault="000A2F9D" w:rsidP="0013230B">
      <w:pPr>
        <w:spacing w:after="0" w:line="240" w:lineRule="auto"/>
      </w:pPr>
      <w:r>
        <w:separator/>
      </w:r>
    </w:p>
  </w:footnote>
  <w:footnote w:type="continuationSeparator" w:id="0">
    <w:p w14:paraId="750DFC3C" w14:textId="77777777" w:rsidR="000A2F9D" w:rsidRDefault="000A2F9D" w:rsidP="0013230B">
      <w:pPr>
        <w:spacing w:after="0" w:line="240" w:lineRule="auto"/>
      </w:pPr>
      <w:r>
        <w:continuationSeparator/>
      </w:r>
    </w:p>
  </w:footnote>
  <w:footnote w:id="1">
    <w:p w14:paraId="43B255F0" w14:textId="1954AA4A" w:rsidR="008B01AF" w:rsidRPr="004932A9" w:rsidRDefault="008B01AF" w:rsidP="008B01AF">
      <w:pPr>
        <w:jc w:val="both"/>
        <w:rPr>
          <w:rFonts w:ascii="Times New Roman" w:hAnsi="Times New Roman"/>
        </w:rPr>
      </w:pPr>
      <w:r w:rsidRPr="004932A9">
        <w:rPr>
          <w:rStyle w:val="af5"/>
          <w:rFonts w:ascii="Times New Roman" w:hAnsi="Times New Roman"/>
          <w:sz w:val="20"/>
          <w:szCs w:val="20"/>
        </w:rPr>
        <w:footnoteRef/>
      </w:r>
      <w:r w:rsidRPr="004932A9">
        <w:rPr>
          <w:rFonts w:ascii="Times New Roman" w:hAnsi="Times New Roman"/>
          <w:b/>
          <w:sz w:val="20"/>
          <w:szCs w:val="20"/>
        </w:rPr>
        <w:t xml:space="preserve"> 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14:paraId="2B97A4D7" w14:textId="77777777" w:rsidR="008B01AF" w:rsidRDefault="008B01AF" w:rsidP="008B01AF">
      <w:pPr>
        <w:pStyle w:val="af3"/>
        <w:ind w:firstLine="5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BEAEE" w14:textId="2EA030E2" w:rsidR="00070C55" w:rsidRPr="00F96A1E" w:rsidRDefault="00070C55" w:rsidP="00F96A1E">
    <w:pPr>
      <w:pStyle w:val="a3"/>
      <w:jc w:val="center"/>
      <w:rPr>
        <w:rFonts w:ascii="Times New Roman" w:hAnsi="Times New Roman"/>
        <w:sz w:val="18"/>
        <w:szCs w:val="18"/>
      </w:rPr>
    </w:pPr>
    <w:r w:rsidRPr="00F96A1E">
      <w:rPr>
        <w:rFonts w:ascii="Times New Roman" w:hAnsi="Times New Roman"/>
        <w:sz w:val="18"/>
        <w:szCs w:val="18"/>
      </w:rPr>
      <w:t xml:space="preserve">Правила землепользования и застройки </w:t>
    </w:r>
    <w:r w:rsidR="00EA48B3">
      <w:rPr>
        <w:rFonts w:ascii="Times New Roman" w:hAnsi="Times New Roman"/>
        <w:sz w:val="18"/>
        <w:szCs w:val="18"/>
      </w:rPr>
      <w:t>Ольгинского</w:t>
    </w:r>
    <w:r w:rsidRPr="00F96A1E">
      <w:rPr>
        <w:rFonts w:ascii="Times New Roman" w:hAnsi="Times New Roman"/>
        <w:sz w:val="18"/>
        <w:szCs w:val="18"/>
      </w:rPr>
      <w:t xml:space="preserve"> сельского поселения Аксайского района Ростовской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singleLevel"/>
    <w:tmpl w:val="037619CA"/>
    <w:name w:val="WW8Num5"/>
    <w:lvl w:ilvl="0">
      <w:start w:val="1"/>
      <w:numFmt w:val="decimal"/>
      <w:suff w:val="space"/>
      <w:lvlText w:val="%1."/>
      <w:lvlJc w:val="left"/>
      <w:pPr>
        <w:ind w:left="720" w:hanging="360"/>
      </w:pPr>
      <w:rPr>
        <w:rFonts w:ascii="Times New Roman" w:eastAsia="Times New Roman" w:hAnsi="Times New Roman" w:cs="Times New Roman" w:hint="default"/>
      </w:rPr>
    </w:lvl>
  </w:abstractNum>
  <w:abstractNum w:abstractNumId="2" w15:restartNumberingAfterBreak="0">
    <w:nsid w:val="00000007"/>
    <w:multiLevelType w:val="singleLevel"/>
    <w:tmpl w:val="00000007"/>
    <w:name w:val="WW8Num7"/>
    <w:lvl w:ilvl="0">
      <w:numFmt w:val="bullet"/>
      <w:lvlText w:val="-"/>
      <w:lvlJc w:val="left"/>
      <w:pPr>
        <w:tabs>
          <w:tab w:val="num" w:pos="1545"/>
        </w:tabs>
        <w:ind w:left="1545" w:hanging="1185"/>
      </w:pPr>
      <w:rPr>
        <w:rFonts w:ascii="Times New Roman" w:hAnsi="Times New Roman"/>
        <w:sz w:val="28"/>
        <w:szCs w:val="28"/>
      </w:rPr>
    </w:lvl>
  </w:abstractNum>
  <w:abstractNum w:abstractNumId="3" w15:restartNumberingAfterBreak="0">
    <w:nsid w:val="0000000B"/>
    <w:multiLevelType w:val="singleLevel"/>
    <w:tmpl w:val="0000000B"/>
    <w:name w:val="WW8Num11"/>
    <w:lvl w:ilvl="0">
      <w:start w:val="4"/>
      <w:numFmt w:val="decimal"/>
      <w:lvlText w:val="%1."/>
      <w:lvlJc w:val="left"/>
      <w:pPr>
        <w:tabs>
          <w:tab w:val="num" w:pos="720"/>
        </w:tabs>
        <w:ind w:left="720" w:hanging="360"/>
      </w:pPr>
      <w:rPr>
        <w:sz w:val="28"/>
      </w:rPr>
    </w:lvl>
  </w:abstractNum>
  <w:abstractNum w:abstractNumId="4" w15:restartNumberingAfterBreak="0">
    <w:nsid w:val="05234015"/>
    <w:multiLevelType w:val="hybridMultilevel"/>
    <w:tmpl w:val="28F6B49C"/>
    <w:lvl w:ilvl="0" w:tplc="CE9E0A8E">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5C0A24CC"/>
    <w:multiLevelType w:val="hybridMultilevel"/>
    <w:tmpl w:val="99CA84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A200901"/>
    <w:multiLevelType w:val="hybridMultilevel"/>
    <w:tmpl w:val="D2685B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35392446">
    <w:abstractNumId w:val="0"/>
  </w:num>
  <w:num w:numId="2" w16cid:durableId="11206735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59725430">
    <w:abstractNumId w:val="1"/>
  </w:num>
  <w:num w:numId="4" w16cid:durableId="227423208">
    <w:abstractNumId w:val="2"/>
  </w:num>
  <w:num w:numId="5" w16cid:durableId="211692518">
    <w:abstractNumId w:val="3"/>
  </w:num>
  <w:num w:numId="6" w16cid:durableId="1453013937">
    <w:abstractNumId w:val="4"/>
  </w:num>
  <w:num w:numId="7" w16cid:durableId="24307362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972901">
    <w:abstractNumId w:val="6"/>
  </w:num>
  <w:num w:numId="9" w16cid:durableId="922398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30B"/>
    <w:rsid w:val="0000779E"/>
    <w:rsid w:val="00011D8F"/>
    <w:rsid w:val="00013002"/>
    <w:rsid w:val="00023A0B"/>
    <w:rsid w:val="00047690"/>
    <w:rsid w:val="0006644A"/>
    <w:rsid w:val="00070C55"/>
    <w:rsid w:val="00080657"/>
    <w:rsid w:val="00080BE2"/>
    <w:rsid w:val="0009064E"/>
    <w:rsid w:val="00094912"/>
    <w:rsid w:val="000A2F9D"/>
    <w:rsid w:val="000B2FD9"/>
    <w:rsid w:val="000E7816"/>
    <w:rsid w:val="000F2579"/>
    <w:rsid w:val="00100E1D"/>
    <w:rsid w:val="0010640D"/>
    <w:rsid w:val="00111F24"/>
    <w:rsid w:val="00116B22"/>
    <w:rsid w:val="0013230B"/>
    <w:rsid w:val="00133BC1"/>
    <w:rsid w:val="00137892"/>
    <w:rsid w:val="00144314"/>
    <w:rsid w:val="00192291"/>
    <w:rsid w:val="001B12C7"/>
    <w:rsid w:val="001B4402"/>
    <w:rsid w:val="001C4F50"/>
    <w:rsid w:val="001D1E01"/>
    <w:rsid w:val="001E1FF7"/>
    <w:rsid w:val="001E5C8C"/>
    <w:rsid w:val="002371AC"/>
    <w:rsid w:val="0024325B"/>
    <w:rsid w:val="00250BB8"/>
    <w:rsid w:val="00263FF6"/>
    <w:rsid w:val="00296EB2"/>
    <w:rsid w:val="002C79EA"/>
    <w:rsid w:val="002E0217"/>
    <w:rsid w:val="002E663E"/>
    <w:rsid w:val="002F62C4"/>
    <w:rsid w:val="00307098"/>
    <w:rsid w:val="00314D79"/>
    <w:rsid w:val="003742AE"/>
    <w:rsid w:val="003C0EF7"/>
    <w:rsid w:val="003C17CF"/>
    <w:rsid w:val="003C6379"/>
    <w:rsid w:val="003C658D"/>
    <w:rsid w:val="003C6675"/>
    <w:rsid w:val="003F3302"/>
    <w:rsid w:val="003F7DB4"/>
    <w:rsid w:val="00402820"/>
    <w:rsid w:val="004148EA"/>
    <w:rsid w:val="004214A5"/>
    <w:rsid w:val="00465EB4"/>
    <w:rsid w:val="00471E8A"/>
    <w:rsid w:val="00474F3C"/>
    <w:rsid w:val="004932A9"/>
    <w:rsid w:val="004A0DF0"/>
    <w:rsid w:val="004A293D"/>
    <w:rsid w:val="004B0043"/>
    <w:rsid w:val="004B762E"/>
    <w:rsid w:val="00500224"/>
    <w:rsid w:val="0052060A"/>
    <w:rsid w:val="0052102B"/>
    <w:rsid w:val="0055435B"/>
    <w:rsid w:val="00554938"/>
    <w:rsid w:val="0055765B"/>
    <w:rsid w:val="00572C3B"/>
    <w:rsid w:val="005A6D09"/>
    <w:rsid w:val="005B52F3"/>
    <w:rsid w:val="00605A3B"/>
    <w:rsid w:val="00646C28"/>
    <w:rsid w:val="0065243B"/>
    <w:rsid w:val="0065352D"/>
    <w:rsid w:val="006557BA"/>
    <w:rsid w:val="006614BF"/>
    <w:rsid w:val="00661ACA"/>
    <w:rsid w:val="006A04E9"/>
    <w:rsid w:val="006A1900"/>
    <w:rsid w:val="006C3F2A"/>
    <w:rsid w:val="006E0CCB"/>
    <w:rsid w:val="00760000"/>
    <w:rsid w:val="0076232B"/>
    <w:rsid w:val="00773FE5"/>
    <w:rsid w:val="007A4F19"/>
    <w:rsid w:val="007A7B8B"/>
    <w:rsid w:val="007B1298"/>
    <w:rsid w:val="007C1942"/>
    <w:rsid w:val="007C59FA"/>
    <w:rsid w:val="007C6F43"/>
    <w:rsid w:val="007D28FA"/>
    <w:rsid w:val="007E4BBF"/>
    <w:rsid w:val="007E56D6"/>
    <w:rsid w:val="008017CB"/>
    <w:rsid w:val="00805B56"/>
    <w:rsid w:val="00825B65"/>
    <w:rsid w:val="00826BEA"/>
    <w:rsid w:val="008517E6"/>
    <w:rsid w:val="00884C96"/>
    <w:rsid w:val="008B01AF"/>
    <w:rsid w:val="008C3179"/>
    <w:rsid w:val="008C3E8E"/>
    <w:rsid w:val="008D22EE"/>
    <w:rsid w:val="00942353"/>
    <w:rsid w:val="00946DB5"/>
    <w:rsid w:val="00947DB1"/>
    <w:rsid w:val="00961CA3"/>
    <w:rsid w:val="00971389"/>
    <w:rsid w:val="009878AB"/>
    <w:rsid w:val="0099150B"/>
    <w:rsid w:val="0099336D"/>
    <w:rsid w:val="009C7A56"/>
    <w:rsid w:val="009F0144"/>
    <w:rsid w:val="009F4181"/>
    <w:rsid w:val="009F4E45"/>
    <w:rsid w:val="00A10EB7"/>
    <w:rsid w:val="00A47B25"/>
    <w:rsid w:val="00A60B47"/>
    <w:rsid w:val="00AC1FFB"/>
    <w:rsid w:val="00AC7F97"/>
    <w:rsid w:val="00AD4D3C"/>
    <w:rsid w:val="00B03D80"/>
    <w:rsid w:val="00B05F91"/>
    <w:rsid w:val="00B25BF1"/>
    <w:rsid w:val="00B37074"/>
    <w:rsid w:val="00B45922"/>
    <w:rsid w:val="00B569C7"/>
    <w:rsid w:val="00B735FC"/>
    <w:rsid w:val="00B929A0"/>
    <w:rsid w:val="00BA25D1"/>
    <w:rsid w:val="00BF6335"/>
    <w:rsid w:val="00C33E09"/>
    <w:rsid w:val="00C37A66"/>
    <w:rsid w:val="00C91AD1"/>
    <w:rsid w:val="00CA4105"/>
    <w:rsid w:val="00CA5303"/>
    <w:rsid w:val="00CC0246"/>
    <w:rsid w:val="00CD0249"/>
    <w:rsid w:val="00CE49D2"/>
    <w:rsid w:val="00D15817"/>
    <w:rsid w:val="00D51E25"/>
    <w:rsid w:val="00D54B2F"/>
    <w:rsid w:val="00D6766E"/>
    <w:rsid w:val="00D73697"/>
    <w:rsid w:val="00D81AA6"/>
    <w:rsid w:val="00DC2B80"/>
    <w:rsid w:val="00DE052B"/>
    <w:rsid w:val="00DE6E0B"/>
    <w:rsid w:val="00E2618D"/>
    <w:rsid w:val="00E31ECE"/>
    <w:rsid w:val="00E37C38"/>
    <w:rsid w:val="00E44207"/>
    <w:rsid w:val="00E475E4"/>
    <w:rsid w:val="00E53646"/>
    <w:rsid w:val="00E7712D"/>
    <w:rsid w:val="00E831BF"/>
    <w:rsid w:val="00E83300"/>
    <w:rsid w:val="00E96519"/>
    <w:rsid w:val="00EA48B3"/>
    <w:rsid w:val="00EA73B8"/>
    <w:rsid w:val="00EB3032"/>
    <w:rsid w:val="00EC0673"/>
    <w:rsid w:val="00EC63F7"/>
    <w:rsid w:val="00EF2D21"/>
    <w:rsid w:val="00F11873"/>
    <w:rsid w:val="00F32C5A"/>
    <w:rsid w:val="00F34B6D"/>
    <w:rsid w:val="00F53F5E"/>
    <w:rsid w:val="00F67215"/>
    <w:rsid w:val="00F67AF3"/>
    <w:rsid w:val="00F743E2"/>
    <w:rsid w:val="00F8540F"/>
    <w:rsid w:val="00F968F2"/>
    <w:rsid w:val="00F96A1E"/>
    <w:rsid w:val="00FB6C74"/>
    <w:rsid w:val="00FC7443"/>
    <w:rsid w:val="00FF47F3"/>
    <w:rsid w:val="00FF5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AB041"/>
  <w15:chartTrackingRefBased/>
  <w15:docId w15:val="{5378F546-9386-4069-9F58-2CB9B074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335"/>
    <w:pPr>
      <w:spacing w:after="200" w:line="276" w:lineRule="auto"/>
    </w:pPr>
    <w:rPr>
      <w:rFonts w:ascii="Calibri" w:eastAsia="Calibri" w:hAnsi="Calibri" w:cs="Times New Roman"/>
    </w:rPr>
  </w:style>
  <w:style w:type="paragraph" w:styleId="1">
    <w:name w:val="heading 1"/>
    <w:basedOn w:val="a"/>
    <w:next w:val="a"/>
    <w:link w:val="10"/>
    <w:uiPriority w:val="9"/>
    <w:qFormat/>
    <w:rsid w:val="00F96A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F96A1E"/>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F96A1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unhideWhenUsed/>
    <w:qFormat/>
    <w:rsid w:val="005549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23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3230B"/>
  </w:style>
  <w:style w:type="paragraph" w:styleId="a5">
    <w:name w:val="footer"/>
    <w:basedOn w:val="a"/>
    <w:link w:val="a6"/>
    <w:uiPriority w:val="99"/>
    <w:unhideWhenUsed/>
    <w:rsid w:val="001323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3230B"/>
  </w:style>
  <w:style w:type="table" w:styleId="a7">
    <w:name w:val="Table Grid"/>
    <w:basedOn w:val="a1"/>
    <w:uiPriority w:val="39"/>
    <w:rsid w:val="00A47B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96A1E"/>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F96A1E"/>
    <w:pPr>
      <w:spacing w:line="259" w:lineRule="auto"/>
      <w:outlineLvl w:val="9"/>
    </w:pPr>
    <w:rPr>
      <w:lang w:eastAsia="ru-RU"/>
    </w:rPr>
  </w:style>
  <w:style w:type="character" w:customStyle="1" w:styleId="20">
    <w:name w:val="Заголовок 2 Знак"/>
    <w:basedOn w:val="a0"/>
    <w:link w:val="2"/>
    <w:rsid w:val="00F96A1E"/>
    <w:rPr>
      <w:rFonts w:ascii="Arial" w:eastAsia="Times New Roman" w:hAnsi="Arial" w:cs="Arial"/>
      <w:b/>
      <w:bCs/>
      <w:i/>
      <w:iCs/>
      <w:sz w:val="28"/>
      <w:szCs w:val="28"/>
      <w:lang w:eastAsia="ru-RU"/>
    </w:rPr>
  </w:style>
  <w:style w:type="character" w:customStyle="1" w:styleId="30">
    <w:name w:val="Заголовок 3 Знак"/>
    <w:basedOn w:val="a0"/>
    <w:link w:val="3"/>
    <w:rsid w:val="00F96A1E"/>
    <w:rPr>
      <w:rFonts w:ascii="Arial" w:eastAsia="Times New Roman" w:hAnsi="Arial" w:cs="Arial"/>
      <w:b/>
      <w:bCs/>
      <w:sz w:val="26"/>
      <w:szCs w:val="26"/>
      <w:lang w:eastAsia="ru-RU"/>
    </w:rPr>
  </w:style>
  <w:style w:type="paragraph" w:customStyle="1" w:styleId="ConsNormal">
    <w:name w:val="ConsNormal"/>
    <w:rsid w:val="00F96A1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9">
    <w:name w:val="Hyperlink"/>
    <w:uiPriority w:val="99"/>
    <w:rsid w:val="00F96A1E"/>
    <w:rPr>
      <w:color w:val="0000FF"/>
      <w:u w:val="single"/>
    </w:rPr>
  </w:style>
  <w:style w:type="paragraph" w:styleId="aa">
    <w:name w:val="Body Text Indent"/>
    <w:basedOn w:val="a"/>
    <w:link w:val="ab"/>
    <w:rsid w:val="00F96A1E"/>
    <w:pPr>
      <w:spacing w:after="0" w:line="240" w:lineRule="auto"/>
      <w:ind w:left="-540" w:firstLine="709"/>
      <w:jc w:val="both"/>
    </w:pPr>
    <w:rPr>
      <w:rFonts w:ascii="Times New Roman" w:eastAsia="Times New Roman" w:hAnsi="Times New Roman"/>
      <w:sz w:val="28"/>
      <w:szCs w:val="24"/>
      <w:lang w:eastAsia="ru-RU"/>
    </w:rPr>
  </w:style>
  <w:style w:type="character" w:customStyle="1" w:styleId="ab">
    <w:name w:val="Основной текст с отступом Знак"/>
    <w:basedOn w:val="a0"/>
    <w:link w:val="aa"/>
    <w:rsid w:val="00F96A1E"/>
    <w:rPr>
      <w:rFonts w:ascii="Times New Roman" w:eastAsia="Times New Roman" w:hAnsi="Times New Roman" w:cs="Times New Roman"/>
      <w:sz w:val="28"/>
      <w:szCs w:val="24"/>
      <w:lang w:eastAsia="ru-RU"/>
    </w:rPr>
  </w:style>
  <w:style w:type="paragraph" w:customStyle="1" w:styleId="ac">
    <w:name w:val="ОСНОВНОЙ !!!"/>
    <w:basedOn w:val="ad"/>
    <w:rsid w:val="00F96A1E"/>
    <w:pPr>
      <w:spacing w:before="120" w:after="0" w:line="240" w:lineRule="auto"/>
      <w:ind w:firstLine="900"/>
      <w:jc w:val="both"/>
    </w:pPr>
    <w:rPr>
      <w:rFonts w:ascii="Arial" w:eastAsia="Times New Roman" w:hAnsi="Arial" w:cs="Arial"/>
      <w:sz w:val="24"/>
      <w:szCs w:val="24"/>
      <w:lang w:eastAsia="ru-RU"/>
    </w:rPr>
  </w:style>
  <w:style w:type="paragraph" w:styleId="ad">
    <w:name w:val="Body Text"/>
    <w:basedOn w:val="a"/>
    <w:link w:val="ae"/>
    <w:uiPriority w:val="99"/>
    <w:semiHidden/>
    <w:unhideWhenUsed/>
    <w:rsid w:val="00F96A1E"/>
    <w:pPr>
      <w:spacing w:after="120"/>
    </w:pPr>
  </w:style>
  <w:style w:type="character" w:customStyle="1" w:styleId="ae">
    <w:name w:val="Основной текст Знак"/>
    <w:basedOn w:val="a0"/>
    <w:link w:val="ad"/>
    <w:uiPriority w:val="99"/>
    <w:semiHidden/>
    <w:rsid w:val="00F96A1E"/>
    <w:rPr>
      <w:rFonts w:ascii="Calibri" w:eastAsia="Calibri" w:hAnsi="Calibri" w:cs="Times New Roman"/>
    </w:rPr>
  </w:style>
  <w:style w:type="paragraph" w:styleId="af">
    <w:name w:val="Title"/>
    <w:basedOn w:val="a"/>
    <w:next w:val="a"/>
    <w:link w:val="af0"/>
    <w:uiPriority w:val="10"/>
    <w:qFormat/>
    <w:rsid w:val="00F96A1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f"/>
    <w:uiPriority w:val="10"/>
    <w:rsid w:val="00F96A1E"/>
    <w:rPr>
      <w:rFonts w:asciiTheme="majorHAnsi" w:eastAsiaTheme="majorEastAsia" w:hAnsiTheme="majorHAnsi" w:cstheme="majorBidi"/>
      <w:spacing w:val="-10"/>
      <w:kern w:val="28"/>
      <w:sz w:val="56"/>
      <w:szCs w:val="56"/>
    </w:rPr>
  </w:style>
  <w:style w:type="paragraph" w:styleId="21">
    <w:name w:val="toc 2"/>
    <w:basedOn w:val="a"/>
    <w:next w:val="a"/>
    <w:autoRedefine/>
    <w:uiPriority w:val="39"/>
    <w:unhideWhenUsed/>
    <w:rsid w:val="00F96A1E"/>
    <w:pPr>
      <w:spacing w:after="100"/>
      <w:ind w:left="220"/>
    </w:pPr>
  </w:style>
  <w:style w:type="paragraph" w:styleId="31">
    <w:name w:val="toc 3"/>
    <w:basedOn w:val="a"/>
    <w:next w:val="a"/>
    <w:autoRedefine/>
    <w:uiPriority w:val="39"/>
    <w:unhideWhenUsed/>
    <w:rsid w:val="00F96A1E"/>
    <w:pPr>
      <w:spacing w:after="100"/>
      <w:ind w:left="440"/>
    </w:pPr>
  </w:style>
  <w:style w:type="character" w:customStyle="1" w:styleId="40">
    <w:name w:val="Заголовок 4 Знак"/>
    <w:basedOn w:val="a0"/>
    <w:link w:val="4"/>
    <w:uiPriority w:val="9"/>
    <w:rsid w:val="00554938"/>
    <w:rPr>
      <w:rFonts w:asciiTheme="majorHAnsi" w:eastAsiaTheme="majorEastAsia" w:hAnsiTheme="majorHAnsi" w:cstheme="majorBidi"/>
      <w:i/>
      <w:iCs/>
      <w:color w:val="2F5496" w:themeColor="accent1" w:themeShade="BF"/>
    </w:rPr>
  </w:style>
  <w:style w:type="paragraph" w:styleId="af1">
    <w:name w:val="Subtitle"/>
    <w:basedOn w:val="a"/>
    <w:next w:val="a"/>
    <w:link w:val="af2"/>
    <w:uiPriority w:val="11"/>
    <w:qFormat/>
    <w:rsid w:val="0055493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2">
    <w:name w:val="Подзаголовок Знак"/>
    <w:basedOn w:val="a0"/>
    <w:link w:val="af1"/>
    <w:uiPriority w:val="11"/>
    <w:rsid w:val="00554938"/>
    <w:rPr>
      <w:rFonts w:eastAsiaTheme="minorEastAsia"/>
      <w:color w:val="5A5A5A" w:themeColor="text1" w:themeTint="A5"/>
      <w:spacing w:val="15"/>
    </w:rPr>
  </w:style>
  <w:style w:type="paragraph" w:styleId="11">
    <w:name w:val="toc 1"/>
    <w:basedOn w:val="a"/>
    <w:next w:val="a"/>
    <w:autoRedefine/>
    <w:uiPriority w:val="39"/>
    <w:unhideWhenUsed/>
    <w:rsid w:val="00554938"/>
    <w:pPr>
      <w:spacing w:after="100"/>
    </w:pPr>
  </w:style>
  <w:style w:type="paragraph" w:styleId="af3">
    <w:name w:val="footnote text"/>
    <w:basedOn w:val="a"/>
    <w:link w:val="af4"/>
    <w:rsid w:val="008B01AF"/>
    <w:pPr>
      <w:spacing w:after="0" w:line="240" w:lineRule="auto"/>
    </w:pPr>
    <w:rPr>
      <w:rFonts w:ascii="Times New Roman" w:eastAsia="Times New Roman" w:hAnsi="Times New Roman"/>
      <w:sz w:val="20"/>
      <w:szCs w:val="20"/>
      <w:lang w:eastAsia="ru-RU"/>
    </w:rPr>
  </w:style>
  <w:style w:type="character" w:customStyle="1" w:styleId="af4">
    <w:name w:val="Текст сноски Знак"/>
    <w:basedOn w:val="a0"/>
    <w:link w:val="af3"/>
    <w:rsid w:val="008B01AF"/>
    <w:rPr>
      <w:rFonts w:ascii="Times New Roman" w:eastAsia="Times New Roman" w:hAnsi="Times New Roman" w:cs="Times New Roman"/>
      <w:sz w:val="20"/>
      <w:szCs w:val="20"/>
      <w:lang w:eastAsia="ru-RU"/>
    </w:rPr>
  </w:style>
  <w:style w:type="character" w:customStyle="1" w:styleId="af5">
    <w:name w:val="Символ сноски"/>
    <w:rsid w:val="008B01AF"/>
    <w:rPr>
      <w:vertAlign w:val="superscript"/>
    </w:rPr>
  </w:style>
  <w:style w:type="paragraph" w:customStyle="1" w:styleId="ConsPlusNormal">
    <w:name w:val="ConsPlusNormal"/>
    <w:rsid w:val="00B37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6">
    <w:basedOn w:val="a"/>
    <w:next w:val="af7"/>
    <w:rsid w:val="00B37074"/>
    <w:pPr>
      <w:spacing w:before="30" w:after="30" w:line="240" w:lineRule="auto"/>
    </w:pPr>
    <w:rPr>
      <w:rFonts w:ascii="Arial" w:eastAsia="Times New Roman" w:hAnsi="Arial" w:cs="Arial"/>
      <w:sz w:val="18"/>
      <w:szCs w:val="18"/>
      <w:lang w:eastAsia="ru-RU"/>
    </w:rPr>
  </w:style>
  <w:style w:type="paragraph" w:customStyle="1" w:styleId="af8">
    <w:name w:val="Заголовок статьи"/>
    <w:basedOn w:val="a"/>
    <w:next w:val="a"/>
    <w:rsid w:val="00B37074"/>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312">
    <w:name w:val="Стиль Заголовок 3 + 12 пт"/>
    <w:basedOn w:val="3"/>
    <w:rsid w:val="00B37074"/>
    <w:pPr>
      <w:numPr>
        <w:ilvl w:val="2"/>
      </w:numPr>
      <w:tabs>
        <w:tab w:val="num" w:pos="0"/>
        <w:tab w:val="left" w:pos="2340"/>
      </w:tabs>
      <w:spacing w:after="120"/>
    </w:pPr>
    <w:rPr>
      <w:rFonts w:ascii="Times New Roman" w:hAnsi="Times New Roman" w:cs="Times New Roman"/>
      <w:sz w:val="24"/>
      <w:lang w:eastAsia="ar-SA"/>
    </w:rPr>
  </w:style>
  <w:style w:type="paragraph" w:styleId="af9">
    <w:name w:val="List Paragraph"/>
    <w:basedOn w:val="a"/>
    <w:uiPriority w:val="34"/>
    <w:qFormat/>
    <w:rsid w:val="00B37074"/>
    <w:pPr>
      <w:suppressAutoHyphens/>
      <w:ind w:left="720"/>
      <w:contextualSpacing/>
    </w:pPr>
    <w:rPr>
      <w:rFonts w:cs="Calibri"/>
      <w:lang w:eastAsia="zh-CN"/>
    </w:rPr>
  </w:style>
  <w:style w:type="paragraph" w:styleId="af7">
    <w:name w:val="Normal (Web)"/>
    <w:basedOn w:val="a"/>
    <w:uiPriority w:val="99"/>
    <w:semiHidden/>
    <w:unhideWhenUsed/>
    <w:rsid w:val="00B37074"/>
    <w:rPr>
      <w:rFonts w:ascii="Times New Roman" w:hAnsi="Times New Roman"/>
      <w:sz w:val="24"/>
      <w:szCs w:val="24"/>
    </w:rPr>
  </w:style>
  <w:style w:type="paragraph" w:styleId="afa">
    <w:name w:val="Plain Text"/>
    <w:basedOn w:val="a"/>
    <w:link w:val="afb"/>
    <w:rsid w:val="00100E1D"/>
    <w:pPr>
      <w:spacing w:after="0" w:line="240" w:lineRule="auto"/>
    </w:pPr>
    <w:rPr>
      <w:rFonts w:ascii="Courier New" w:eastAsia="Times New Roman" w:hAnsi="Courier New"/>
      <w:sz w:val="20"/>
      <w:szCs w:val="20"/>
      <w:lang w:eastAsia="ru-RU"/>
    </w:rPr>
  </w:style>
  <w:style w:type="character" w:customStyle="1" w:styleId="afb">
    <w:name w:val="Текст Знак"/>
    <w:basedOn w:val="a0"/>
    <w:link w:val="afa"/>
    <w:rsid w:val="00100E1D"/>
    <w:rPr>
      <w:rFonts w:ascii="Courier New" w:eastAsia="Times New Roman" w:hAnsi="Courier New" w:cs="Times New Roman"/>
      <w:sz w:val="20"/>
      <w:szCs w:val="20"/>
      <w:lang w:eastAsia="ru-RU"/>
    </w:rPr>
  </w:style>
  <w:style w:type="paragraph" w:customStyle="1" w:styleId="afc">
    <w:basedOn w:val="a"/>
    <w:next w:val="a"/>
    <w:rsid w:val="00F53F5E"/>
    <w:pPr>
      <w:widowControl w:val="0"/>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character" w:styleId="afd">
    <w:name w:val="FollowedHyperlink"/>
    <w:basedOn w:val="a0"/>
    <w:uiPriority w:val="99"/>
    <w:semiHidden/>
    <w:unhideWhenUsed/>
    <w:rsid w:val="003742AE"/>
    <w:rPr>
      <w:color w:val="954F72" w:themeColor="followedHyperlink"/>
      <w:u w:val="single"/>
    </w:rPr>
  </w:style>
  <w:style w:type="paragraph" w:customStyle="1" w:styleId="Default">
    <w:name w:val="Default"/>
    <w:rsid w:val="0094235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e">
    <w:name w:val="Интерактивный заголовок"/>
    <w:basedOn w:val="af"/>
    <w:next w:val="a"/>
    <w:rsid w:val="004148EA"/>
    <w:pPr>
      <w:widowControl w:val="0"/>
      <w:autoSpaceDE w:val="0"/>
      <w:autoSpaceDN w:val="0"/>
      <w:adjustRightInd w:val="0"/>
      <w:ind w:firstLine="720"/>
      <w:contextualSpacing w:val="0"/>
      <w:jc w:val="both"/>
    </w:pPr>
    <w:rPr>
      <w:rFonts w:ascii="Verdana" w:eastAsia="Times New Roman" w:hAnsi="Verdana" w:cs="Verdana"/>
      <w:b/>
      <w:bCs/>
      <w:color w:val="C0C0C0"/>
      <w:spacing w:val="0"/>
      <w:kern w:val="0"/>
      <w:sz w:val="22"/>
      <w:szCs w:val="22"/>
      <w:u w:val="single"/>
      <w:lang w:eastAsia="ru-RU"/>
    </w:rPr>
  </w:style>
  <w:style w:type="character" w:customStyle="1" w:styleId="string">
    <w:name w:val="string"/>
    <w:basedOn w:val="a0"/>
    <w:rsid w:val="00EB3032"/>
  </w:style>
  <w:style w:type="paragraph" w:styleId="32">
    <w:name w:val="Body Text 3"/>
    <w:basedOn w:val="a"/>
    <w:link w:val="33"/>
    <w:uiPriority w:val="99"/>
    <w:semiHidden/>
    <w:unhideWhenUsed/>
    <w:rsid w:val="00EB3032"/>
    <w:pPr>
      <w:spacing w:after="120"/>
    </w:pPr>
    <w:rPr>
      <w:sz w:val="16"/>
      <w:szCs w:val="16"/>
    </w:rPr>
  </w:style>
  <w:style w:type="character" w:customStyle="1" w:styleId="33">
    <w:name w:val="Основной текст 3 Знак"/>
    <w:basedOn w:val="a0"/>
    <w:link w:val="32"/>
    <w:uiPriority w:val="99"/>
    <w:semiHidden/>
    <w:rsid w:val="00EB3032"/>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501612">
      <w:bodyDiv w:val="1"/>
      <w:marLeft w:val="0"/>
      <w:marRight w:val="0"/>
      <w:marTop w:val="0"/>
      <w:marBottom w:val="0"/>
      <w:divBdr>
        <w:top w:val="none" w:sz="0" w:space="0" w:color="auto"/>
        <w:left w:val="none" w:sz="0" w:space="0" w:color="auto"/>
        <w:bottom w:val="none" w:sz="0" w:space="0" w:color="auto"/>
        <w:right w:val="none" w:sz="0" w:space="0" w:color="auto"/>
      </w:divBdr>
    </w:div>
    <w:div w:id="1279987502">
      <w:bodyDiv w:val="1"/>
      <w:marLeft w:val="0"/>
      <w:marRight w:val="0"/>
      <w:marTop w:val="0"/>
      <w:marBottom w:val="0"/>
      <w:divBdr>
        <w:top w:val="none" w:sz="0" w:space="0" w:color="auto"/>
        <w:left w:val="none" w:sz="0" w:space="0" w:color="auto"/>
        <w:bottom w:val="none" w:sz="0" w:space="0" w:color="auto"/>
        <w:right w:val="none" w:sz="0" w:space="0" w:color="auto"/>
      </w:divBdr>
    </w:div>
    <w:div w:id="193115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ksayland.ru/economics/aksay-terra-pla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C1CC9-019E-4C92-AD92-A969CF34C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34</Pages>
  <Words>12604</Words>
  <Characters>71845</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Никольская</dc:creator>
  <cp:keywords/>
  <dc:description/>
  <cp:lastModifiedBy>User</cp:lastModifiedBy>
  <cp:revision>13</cp:revision>
  <cp:lastPrinted>2025-01-14T07:46:00Z</cp:lastPrinted>
  <dcterms:created xsi:type="dcterms:W3CDTF">2025-01-13T12:25:00Z</dcterms:created>
  <dcterms:modified xsi:type="dcterms:W3CDTF">2025-01-14T07:47:00Z</dcterms:modified>
</cp:coreProperties>
</file>